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46A" w:rsidRPr="00CC5504" w:rsidRDefault="0009046A" w:rsidP="0009046A">
      <w:pPr>
        <w:pStyle w:val="1"/>
      </w:pPr>
      <w:r w:rsidRPr="00CC5504">
        <w:rPr>
          <w:rFonts w:hint="eastAsia"/>
        </w:rPr>
        <w:t>別紙様式２－１</w:t>
      </w:r>
    </w:p>
    <w:p w:rsidR="0009046A" w:rsidRPr="00CC5504" w:rsidRDefault="0009046A" w:rsidP="0009046A">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疾病等報告書（医薬品）</w:t>
      </w:r>
    </w:p>
    <w:p w:rsidR="0009046A" w:rsidRPr="00CC5504" w:rsidRDefault="0009046A" w:rsidP="0009046A">
      <w:pPr>
        <w:autoSpaceDE w:val="0"/>
        <w:autoSpaceDN w:val="0"/>
        <w:adjustRightInd w:val="0"/>
        <w:spacing w:line="240" w:lineRule="exact"/>
        <w:jc w:val="righ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年　　月　　日　　</w:t>
      </w:r>
    </w:p>
    <w:tbl>
      <w:tblPr>
        <w:tblW w:w="0" w:type="auto"/>
        <w:tblInd w:w="99" w:type="dxa"/>
        <w:tblLayout w:type="fixed"/>
        <w:tblCellMar>
          <w:left w:w="99" w:type="dxa"/>
          <w:right w:w="99" w:type="dxa"/>
        </w:tblCellMar>
        <w:tblLook w:val="0000" w:firstRow="0" w:lastRow="0" w:firstColumn="0" w:lastColumn="0" w:noHBand="0" w:noVBand="0"/>
      </w:tblPr>
      <w:tblGrid>
        <w:gridCol w:w="3969"/>
        <w:gridCol w:w="567"/>
      </w:tblGrid>
      <w:tr w:rsidR="0009046A" w:rsidRPr="00CC5504" w:rsidTr="00CC4815">
        <w:tc>
          <w:tcPr>
            <w:tcW w:w="3969" w:type="dxa"/>
            <w:tcBorders>
              <w:top w:val="nil"/>
              <w:left w:val="nil"/>
              <w:bottom w:val="nil"/>
              <w:right w:val="nil"/>
            </w:tcBorders>
          </w:tcPr>
          <w:p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独立行政法人医薬品医療機器総合機構　理事長</w:t>
            </w:r>
          </w:p>
        </w:tc>
        <w:tc>
          <w:tcPr>
            <w:tcW w:w="567" w:type="dxa"/>
            <w:tcBorders>
              <w:top w:val="nil"/>
              <w:left w:val="nil"/>
              <w:bottom w:val="nil"/>
              <w:right w:val="nil"/>
            </w:tcBorders>
            <w:vAlign w:val="center"/>
          </w:tcPr>
          <w:p w:rsidR="0009046A" w:rsidRPr="00CC5504" w:rsidRDefault="0009046A" w:rsidP="00CC4815">
            <w:pPr>
              <w:autoSpaceDE w:val="0"/>
              <w:autoSpaceDN w:val="0"/>
              <w:adjustRightInd w:val="0"/>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殿</w:t>
            </w:r>
          </w:p>
        </w:tc>
      </w:tr>
    </w:tbl>
    <w:p w:rsidR="0009046A" w:rsidRPr="00CC5504" w:rsidRDefault="0009046A" w:rsidP="0009046A">
      <w:pPr>
        <w:rPr>
          <w:rFonts w:asciiTheme="majorEastAsia" w:eastAsiaTheme="majorEastAsia" w:hAnsiTheme="majorEastAsia"/>
          <w:vanish/>
        </w:rPr>
      </w:pPr>
    </w:p>
    <w:tbl>
      <w:tblPr>
        <w:tblW w:w="0" w:type="auto"/>
        <w:tblInd w:w="1951" w:type="dxa"/>
        <w:tblLook w:val="04A0" w:firstRow="1" w:lastRow="0" w:firstColumn="1" w:lastColumn="0" w:noHBand="0" w:noVBand="1"/>
      </w:tblPr>
      <w:tblGrid>
        <w:gridCol w:w="2552"/>
        <w:gridCol w:w="850"/>
        <w:gridCol w:w="1559"/>
        <w:gridCol w:w="709"/>
        <w:gridCol w:w="1701"/>
      </w:tblGrid>
      <w:tr w:rsidR="0009046A" w:rsidRPr="00CC5504" w:rsidTr="00CC4815">
        <w:trPr>
          <w:trHeight w:val="255"/>
        </w:trPr>
        <w:tc>
          <w:tcPr>
            <w:tcW w:w="2552" w:type="dxa"/>
            <w:vMerge w:val="restart"/>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研究責任医師（多施設共同研究として実施する場合は、研究代表医師）</w:t>
            </w: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氏　名</w:t>
            </w:r>
          </w:p>
        </w:tc>
        <w:tc>
          <w:tcPr>
            <w:tcW w:w="3969" w:type="dxa"/>
            <w:gridSpan w:val="3"/>
            <w:shd w:val="clear" w:color="auto" w:fill="auto"/>
            <w:vAlign w:val="center"/>
          </w:tcPr>
          <w:p w:rsidR="0009046A" w:rsidRPr="00CC5504" w:rsidRDefault="0009046A" w:rsidP="00CC4815">
            <w:pPr>
              <w:spacing w:line="240" w:lineRule="exact"/>
              <w:jc w:val="right"/>
              <w:rPr>
                <w:rFonts w:asciiTheme="majorEastAsia" w:eastAsiaTheme="majorEastAsia" w:hAnsiTheme="majorEastAsia"/>
                <w:sz w:val="18"/>
                <w:szCs w:val="18"/>
              </w:rPr>
            </w:pP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62"/>
                <w:kern w:val="0"/>
                <w:sz w:val="18"/>
                <w:szCs w:val="18"/>
                <w:fitText w:val="483" w:id="1658609152"/>
              </w:rPr>
              <w:t>所</w:t>
            </w:r>
            <w:r w:rsidRPr="0009046A">
              <w:rPr>
                <w:rFonts w:asciiTheme="majorEastAsia" w:eastAsiaTheme="majorEastAsia" w:hAnsiTheme="majorEastAsia" w:hint="eastAsia"/>
                <w:kern w:val="0"/>
                <w:sz w:val="18"/>
                <w:szCs w:val="18"/>
                <w:fitText w:val="483" w:id="1658609152"/>
              </w:rPr>
              <w:t>属</w:t>
            </w:r>
          </w:p>
        </w:tc>
        <w:tc>
          <w:tcPr>
            <w:tcW w:w="3969" w:type="dxa"/>
            <w:gridSpan w:val="3"/>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部署</w:t>
            </w:r>
            <w:r w:rsidRPr="00CC5504">
              <w:rPr>
                <w:rFonts w:asciiTheme="majorEastAsia" w:eastAsiaTheme="majorEastAsia" w:hAnsiTheme="majorEastAsia" w:hint="eastAsia"/>
                <w:sz w:val="18"/>
                <w:szCs w:val="18"/>
              </w:rPr>
              <w:t>まで）</w:t>
            </w: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住　所</w:t>
            </w:r>
          </w:p>
        </w:tc>
        <w:tc>
          <w:tcPr>
            <w:tcW w:w="3969" w:type="dxa"/>
            <w:gridSpan w:val="3"/>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r>
      <w:tr w:rsidR="0009046A" w:rsidRPr="00CC5504" w:rsidTr="00CC4815">
        <w:trPr>
          <w:trHeight w:val="255"/>
        </w:trPr>
        <w:tc>
          <w:tcPr>
            <w:tcW w:w="2552" w:type="dxa"/>
            <w:vMerge/>
            <w:shd w:val="clear" w:color="auto" w:fill="auto"/>
          </w:tcPr>
          <w:p w:rsidR="0009046A" w:rsidRPr="00CC5504" w:rsidRDefault="0009046A" w:rsidP="00CC4815">
            <w:pPr>
              <w:spacing w:line="240" w:lineRule="exact"/>
              <w:rPr>
                <w:rFonts w:asciiTheme="majorEastAsia" w:eastAsiaTheme="majorEastAsia" w:hAnsiTheme="majorEastAsia"/>
                <w:sz w:val="18"/>
                <w:szCs w:val="18"/>
              </w:rPr>
            </w:pPr>
          </w:p>
        </w:tc>
        <w:tc>
          <w:tcPr>
            <w:tcW w:w="850"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62"/>
                <w:kern w:val="0"/>
                <w:sz w:val="18"/>
                <w:szCs w:val="18"/>
                <w:fitText w:val="483" w:id="1658609153"/>
              </w:rPr>
              <w:t>電</w:t>
            </w:r>
            <w:r w:rsidRPr="0009046A">
              <w:rPr>
                <w:rFonts w:asciiTheme="majorEastAsia" w:eastAsiaTheme="majorEastAsia" w:hAnsiTheme="majorEastAsia" w:hint="eastAsia"/>
                <w:kern w:val="0"/>
                <w:sz w:val="18"/>
                <w:szCs w:val="18"/>
                <w:fitText w:val="483" w:id="1658609153"/>
              </w:rPr>
              <w:t>話</w:t>
            </w:r>
          </w:p>
        </w:tc>
        <w:tc>
          <w:tcPr>
            <w:tcW w:w="1559"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c>
          <w:tcPr>
            <w:tcW w:w="709"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09046A">
              <w:rPr>
                <w:rFonts w:asciiTheme="majorEastAsia" w:eastAsiaTheme="majorEastAsia" w:hAnsiTheme="majorEastAsia" w:hint="eastAsia"/>
                <w:spacing w:val="106"/>
                <w:kern w:val="0"/>
                <w:sz w:val="18"/>
                <w:szCs w:val="18"/>
                <w:fitText w:val="483" w:id="1658609154"/>
              </w:rPr>
              <w:t>FA</w:t>
            </w:r>
            <w:r w:rsidRPr="0009046A">
              <w:rPr>
                <w:rFonts w:asciiTheme="majorEastAsia" w:eastAsiaTheme="majorEastAsia" w:hAnsiTheme="majorEastAsia" w:hint="eastAsia"/>
                <w:spacing w:val="1"/>
                <w:kern w:val="0"/>
                <w:sz w:val="18"/>
                <w:szCs w:val="18"/>
                <w:fitText w:val="483" w:id="1658609154"/>
              </w:rPr>
              <w:t>X</w:t>
            </w:r>
          </w:p>
        </w:tc>
        <w:tc>
          <w:tcPr>
            <w:tcW w:w="1701" w:type="dxa"/>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p>
        </w:tc>
      </w:tr>
    </w:tbl>
    <w:p w:rsidR="0009046A" w:rsidRPr="00CC5504" w:rsidRDefault="0009046A" w:rsidP="0009046A">
      <w:pPr>
        <w:autoSpaceDE w:val="0"/>
        <w:autoSpaceDN w:val="0"/>
        <w:adjustRightInd w:val="0"/>
        <w:spacing w:line="240" w:lineRule="exact"/>
        <w:ind w:right="197"/>
        <w:jc w:val="left"/>
        <w:rPr>
          <w:rFonts w:asciiTheme="majorEastAsia" w:eastAsiaTheme="majorEastAsia" w:hAnsiTheme="majorEastAsia"/>
          <w:sz w:val="18"/>
          <w:szCs w:val="18"/>
        </w:rPr>
      </w:pPr>
    </w:p>
    <w:p w:rsidR="0009046A" w:rsidRPr="00CC5504" w:rsidRDefault="0009046A" w:rsidP="0009046A">
      <w:pPr>
        <w:autoSpaceDE w:val="0"/>
        <w:autoSpaceDN w:val="0"/>
        <w:adjustRightInd w:val="0"/>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下記のとおり、特定臨床研究の実施に伴い疾病等が発生したので、臨床研究法</w:t>
      </w:r>
      <w:r w:rsidR="00D756AC">
        <w:rPr>
          <w:rFonts w:asciiTheme="majorEastAsia" w:eastAsiaTheme="majorEastAsia" w:hAnsiTheme="majorEastAsia" w:hint="eastAsia"/>
          <w:sz w:val="18"/>
          <w:szCs w:val="18"/>
        </w:rPr>
        <w:t>（平成29年法律第16号）</w:t>
      </w:r>
      <w:r w:rsidRPr="00CC5504">
        <w:rPr>
          <w:rFonts w:asciiTheme="majorEastAsia" w:eastAsiaTheme="majorEastAsia" w:hAnsiTheme="majorEastAsia" w:hint="eastAsia"/>
          <w:sz w:val="18"/>
          <w:szCs w:val="18"/>
        </w:rPr>
        <w:t>第14条の規定により報告します。</w:t>
      </w:r>
    </w:p>
    <w:p w:rsidR="0009046A" w:rsidRPr="00CC5504" w:rsidRDefault="0009046A" w:rsidP="0009046A">
      <w:pPr>
        <w:pStyle w:val="af3"/>
        <w:spacing w:line="240" w:lineRule="exact"/>
        <w:rPr>
          <w:rFonts w:asciiTheme="majorEastAsia" w:eastAsiaTheme="majorEastAsia" w:hAnsiTheme="majorEastAsia"/>
        </w:rPr>
      </w:pPr>
      <w:r w:rsidRPr="00CC5504">
        <w:rPr>
          <w:rFonts w:asciiTheme="majorEastAsia" w:eastAsiaTheme="majorEastAsia" w:hAnsiTheme="majorEastAsia" w:hint="eastAsia"/>
        </w:rPr>
        <w:t>記</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26"/>
        <w:gridCol w:w="7"/>
        <w:gridCol w:w="406"/>
        <w:gridCol w:w="838"/>
        <w:gridCol w:w="643"/>
        <w:gridCol w:w="66"/>
        <w:gridCol w:w="1275"/>
        <w:gridCol w:w="853"/>
        <w:gridCol w:w="817"/>
        <w:gridCol w:w="175"/>
        <w:gridCol w:w="213"/>
        <w:gridCol w:w="1205"/>
        <w:gridCol w:w="708"/>
        <w:gridCol w:w="424"/>
        <w:gridCol w:w="286"/>
        <w:gridCol w:w="990"/>
        <w:gridCol w:w="428"/>
      </w:tblGrid>
      <w:tr w:rsidR="0009046A" w:rsidRPr="00CC5504" w:rsidTr="00CC4815">
        <w:trPr>
          <w:gridAfter w:val="1"/>
          <w:wAfter w:w="425" w:type="dxa"/>
          <w:trHeight w:val="283"/>
        </w:trPr>
        <w:tc>
          <w:tcPr>
            <w:tcW w:w="1701" w:type="dxa"/>
            <w:gridSpan w:val="5"/>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続報</w:t>
            </w:r>
          </w:p>
        </w:tc>
        <w:tc>
          <w:tcPr>
            <w:tcW w:w="6379" w:type="dxa"/>
            <w:gridSpan w:val="10"/>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hint="eastAsia"/>
                <w:kern w:val="0"/>
                <w:sz w:val="18"/>
                <w:szCs w:val="18"/>
              </w:rPr>
              <w:t>既に医薬品医療機器総合機構へ</w:t>
            </w:r>
            <w:r w:rsidRPr="00CC5504">
              <w:rPr>
                <w:rFonts w:asciiTheme="majorEastAsia" w:eastAsiaTheme="majorEastAsia" w:hAnsiTheme="majorEastAsia"/>
                <w:kern w:val="0"/>
                <w:sz w:val="18"/>
                <w:szCs w:val="18"/>
              </w:rPr>
              <w:t>報告</w:t>
            </w:r>
            <w:r w:rsidRPr="00CC5504">
              <w:rPr>
                <w:rFonts w:asciiTheme="majorEastAsia" w:eastAsiaTheme="majorEastAsia" w:hAnsiTheme="majorEastAsia" w:hint="eastAsia"/>
                <w:kern w:val="0"/>
                <w:sz w:val="18"/>
                <w:szCs w:val="18"/>
              </w:rPr>
              <w:t>した症例</w:t>
            </w:r>
            <w:r w:rsidRPr="00CC5504">
              <w:rPr>
                <w:rFonts w:asciiTheme="majorEastAsia" w:eastAsiaTheme="majorEastAsia" w:hAnsiTheme="majorEastAsia"/>
                <w:kern w:val="0"/>
                <w:sz w:val="18"/>
                <w:szCs w:val="18"/>
              </w:rPr>
              <w:t>の</w:t>
            </w:r>
            <w:r w:rsidRPr="00CC5504">
              <w:rPr>
                <w:rFonts w:asciiTheme="majorEastAsia" w:eastAsiaTheme="majorEastAsia" w:hAnsiTheme="majorEastAsia" w:hint="eastAsia"/>
                <w:kern w:val="0"/>
                <w:sz w:val="18"/>
                <w:szCs w:val="18"/>
              </w:rPr>
              <w:t xml:space="preserve">続報の場合はチェック　</w:t>
            </w:r>
          </w:p>
        </w:tc>
        <w:tc>
          <w:tcPr>
            <w:tcW w:w="1276" w:type="dxa"/>
            <w:gridSpan w:val="2"/>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r>
      <w:tr w:rsidR="0009046A" w:rsidRPr="00CC5504" w:rsidTr="00CC4815">
        <w:trPr>
          <w:gridAfter w:val="1"/>
          <w:wAfter w:w="425" w:type="dxa"/>
          <w:trHeight w:val="283"/>
        </w:trPr>
        <w:tc>
          <w:tcPr>
            <w:tcW w:w="1701" w:type="dxa"/>
            <w:gridSpan w:val="5"/>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追加報告予定の有無</w:t>
            </w:r>
          </w:p>
        </w:tc>
        <w:tc>
          <w:tcPr>
            <w:tcW w:w="6379" w:type="dxa"/>
            <w:gridSpan w:val="10"/>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：本報告後に医薬品医療機器総合機構への追加報告（続報）の予定の有無</w:t>
            </w:r>
          </w:p>
        </w:tc>
        <w:tc>
          <w:tcPr>
            <w:tcW w:w="1276" w:type="dxa"/>
            <w:gridSpan w:val="2"/>
            <w:tcBorders>
              <w:top w:val="nil"/>
              <w:left w:val="nil"/>
              <w:bottom w:val="nil"/>
              <w:right w:val="nil"/>
            </w:tcBorders>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□有　□無</w:t>
            </w:r>
          </w:p>
        </w:tc>
      </w:tr>
      <w:tr w:rsidR="0009046A" w:rsidRPr="00CC5504" w:rsidTr="00CC4815">
        <w:trPr>
          <w:gridAfter w:val="11"/>
          <w:wAfter w:w="7371" w:type="dxa"/>
          <w:trHeight w:val="283"/>
        </w:trPr>
        <w:tc>
          <w:tcPr>
            <w:tcW w:w="422" w:type="dxa"/>
            <w:vAlign w:val="center"/>
          </w:tcPr>
          <w:p w:rsidR="0009046A" w:rsidRPr="00CC5504" w:rsidRDefault="0009046A" w:rsidP="00CC4815">
            <w:pPr>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988" w:type="dxa"/>
            <w:gridSpan w:val="6"/>
            <w:vAlign w:val="center"/>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未承認医薬品</w:t>
            </w:r>
          </w:p>
        </w:tc>
      </w:tr>
      <w:tr w:rsidR="0009046A" w:rsidRPr="00CC5504" w:rsidTr="00CC4815">
        <w:trPr>
          <w:gridAfter w:val="11"/>
          <w:wAfter w:w="7371" w:type="dxa"/>
          <w:trHeight w:val="283"/>
        </w:trPr>
        <w:tc>
          <w:tcPr>
            <w:tcW w:w="422" w:type="dxa"/>
            <w:vAlign w:val="center"/>
          </w:tcPr>
          <w:p w:rsidR="0009046A" w:rsidRPr="00CC5504" w:rsidRDefault="0009046A" w:rsidP="00CC4815">
            <w:pPr>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988" w:type="dxa"/>
            <w:gridSpan w:val="6"/>
            <w:vAlign w:val="center"/>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適応外使用</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2410" w:type="dxa"/>
            <w:gridSpan w:val="7"/>
            <w:tcBorders>
              <w:top w:val="single" w:sz="4" w:space="0" w:color="auto"/>
              <w:left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特定臨床研究の名称</w:t>
            </w:r>
          </w:p>
        </w:tc>
        <w:tc>
          <w:tcPr>
            <w:tcW w:w="2125" w:type="dxa"/>
            <w:gridSpan w:val="2"/>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臨床研究実施計画番号</w:t>
            </w:r>
          </w:p>
        </w:tc>
        <w:tc>
          <w:tcPr>
            <w:tcW w:w="2836" w:type="dxa"/>
            <w:gridSpan w:val="5"/>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i/>
                <w:noProof/>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449" w:type="dxa"/>
            <w:gridSpan w:val="2"/>
            <w:vMerge w:val="restart"/>
            <w:tcBorders>
              <w:top w:val="single" w:sz="4" w:space="0" w:color="auto"/>
              <w:left w:val="single" w:sz="4" w:space="0" w:color="auto"/>
              <w:right w:val="single" w:sz="4" w:space="0" w:color="auto"/>
            </w:tcBorders>
            <w:shd w:val="clear" w:color="auto" w:fill="auto"/>
          </w:tcPr>
          <w:p w:rsidR="0009046A" w:rsidRPr="00CC5504" w:rsidRDefault="0009046A" w:rsidP="00CC4815">
            <w:pPr>
              <w:spacing w:line="220" w:lineRule="exact"/>
              <w:jc w:val="cente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者情報</w:t>
            </w:r>
          </w:p>
        </w:tc>
        <w:tc>
          <w:tcPr>
            <w:tcW w:w="196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w:t>
            </w:r>
            <w:r w:rsidRPr="00CC5504">
              <w:rPr>
                <w:rFonts w:asciiTheme="majorEastAsia" w:eastAsiaTheme="majorEastAsia" w:hAnsiTheme="majorEastAsia" w:hint="eastAsia"/>
                <w:sz w:val="18"/>
                <w:szCs w:val="18"/>
              </w:rPr>
              <w:t>者イニシャル</w:t>
            </w:r>
          </w:p>
        </w:tc>
        <w:tc>
          <w:tcPr>
            <w:tcW w:w="2125" w:type="dxa"/>
            <w:gridSpan w:val="2"/>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AB77D7">
              <w:rPr>
                <w:rFonts w:asciiTheme="majorEastAsia" w:eastAsiaTheme="majorEastAsia" w:hAnsiTheme="majorEastAsia" w:hint="eastAsia"/>
                <w:sz w:val="18"/>
                <w:szCs w:val="18"/>
              </w:rPr>
              <w:t>患者</w:t>
            </w:r>
            <w:r w:rsidRPr="00CC5504">
              <w:rPr>
                <w:rFonts w:asciiTheme="majorEastAsia" w:eastAsiaTheme="majorEastAsia" w:hAnsiTheme="majorEastAsia" w:hint="eastAsia"/>
                <w:sz w:val="18"/>
                <w:szCs w:val="18"/>
              </w:rPr>
              <w:t>識別コード等</w:t>
            </w:r>
          </w:p>
        </w:tc>
        <w:tc>
          <w:tcPr>
            <w:tcW w:w="2836" w:type="dxa"/>
            <w:gridSpan w:val="5"/>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449" w:type="dxa"/>
            <w:gridSpan w:val="2"/>
            <w:vMerge/>
            <w:tcBorders>
              <w:left w:val="single" w:sz="4" w:space="0" w:color="auto"/>
              <w:right w:val="single" w:sz="4" w:space="0" w:color="auto"/>
            </w:tcBorders>
            <w:shd w:val="clear" w:color="auto" w:fill="auto"/>
          </w:tcPr>
          <w:p w:rsidR="0009046A" w:rsidRPr="00CC5504" w:rsidRDefault="0009046A" w:rsidP="00CC4815">
            <w:pPr>
              <w:jc w:val="center"/>
              <w:rPr>
                <w:rFonts w:asciiTheme="majorEastAsia" w:eastAsiaTheme="majorEastAsia" w:hAnsiTheme="majorEastAsia"/>
                <w:sz w:val="18"/>
                <w:szCs w:val="18"/>
              </w:rPr>
            </w:pPr>
          </w:p>
        </w:tc>
        <w:tc>
          <w:tcPr>
            <w:tcW w:w="1961" w:type="dxa"/>
            <w:gridSpan w:val="5"/>
            <w:tcBorders>
              <w:top w:val="single" w:sz="4" w:space="0" w:color="auto"/>
              <w:left w:val="single" w:sz="4" w:space="0" w:color="auto"/>
              <w:right w:val="single" w:sz="4" w:space="0" w:color="auto"/>
            </w:tcBorders>
            <w:shd w:val="clear" w:color="auto" w:fill="auto"/>
          </w:tcPr>
          <w:p w:rsidR="0009046A" w:rsidRPr="00CC5504" w:rsidRDefault="0009046A" w:rsidP="00CC4815">
            <w:pPr>
              <w:widowControl/>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性別</w:t>
            </w:r>
          </w:p>
        </w:tc>
        <w:tc>
          <w:tcPr>
            <w:tcW w:w="2125" w:type="dxa"/>
            <w:gridSpan w:val="2"/>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副作用等発現年齢</w:t>
            </w:r>
          </w:p>
        </w:tc>
        <w:tc>
          <w:tcPr>
            <w:tcW w:w="1205" w:type="dxa"/>
            <w:gridSpan w:val="3"/>
            <w:tcBorders>
              <w:top w:val="single" w:sz="4" w:space="0" w:color="auto"/>
              <w:left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身長</w:t>
            </w:r>
          </w:p>
        </w:tc>
        <w:tc>
          <w:tcPr>
            <w:tcW w:w="1205" w:type="dxa"/>
            <w:tcBorders>
              <w:top w:val="single" w:sz="4" w:space="0" w:color="auto"/>
              <w:left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体重</w:t>
            </w:r>
          </w:p>
        </w:tc>
        <w:tc>
          <w:tcPr>
            <w:tcW w:w="2836" w:type="dxa"/>
            <w:gridSpan w:val="5"/>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妊娠</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17"/>
        </w:trPr>
        <w:tc>
          <w:tcPr>
            <w:tcW w:w="449" w:type="dxa"/>
            <w:gridSpan w:val="2"/>
            <w:vMerge/>
            <w:tcBorders>
              <w:left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961" w:type="dxa"/>
            <w:gridSpan w:val="5"/>
            <w:tcBorders>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□男　□女</w:t>
            </w:r>
          </w:p>
        </w:tc>
        <w:tc>
          <w:tcPr>
            <w:tcW w:w="2125" w:type="dxa"/>
            <w:gridSpan w:val="2"/>
            <w:tcBorders>
              <w:left w:val="single" w:sz="4" w:space="0" w:color="auto"/>
              <w:bottom w:val="single" w:sz="4" w:space="0" w:color="auto"/>
              <w:right w:val="single" w:sz="4" w:space="0" w:color="auto"/>
            </w:tcBorders>
            <w:shd w:val="clear" w:color="auto" w:fill="auto"/>
            <w:vAlign w:val="center"/>
          </w:tcPr>
          <w:p w:rsidR="0009046A" w:rsidRPr="00CC5504" w:rsidRDefault="0009046A" w:rsidP="00CC4815">
            <w:pPr>
              <w:wordWrap w:val="0"/>
              <w:ind w:firstLineChars="200" w:firstLine="322"/>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歳（乳児</w:t>
            </w: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 xml:space="preserve">　ヶ月　</w:t>
            </w:r>
            <w:r w:rsidRPr="00CC5504">
              <w:rPr>
                <w:rFonts w:asciiTheme="majorEastAsia" w:eastAsiaTheme="majorEastAsia" w:hAnsiTheme="majorEastAsia"/>
                <w:sz w:val="18"/>
                <w:szCs w:val="18"/>
              </w:rPr>
              <w:t>週</w:t>
            </w:r>
            <w:r w:rsidRPr="00CC5504">
              <w:rPr>
                <w:rFonts w:asciiTheme="majorEastAsia" w:eastAsiaTheme="majorEastAsia" w:hAnsiTheme="majorEastAsia" w:hint="eastAsia"/>
                <w:sz w:val="18"/>
                <w:szCs w:val="18"/>
              </w:rPr>
              <w:t>）</w:t>
            </w:r>
          </w:p>
        </w:tc>
        <w:tc>
          <w:tcPr>
            <w:tcW w:w="1205" w:type="dxa"/>
            <w:gridSpan w:val="3"/>
            <w:tcBorders>
              <w:left w:val="single" w:sz="4" w:space="0" w:color="auto"/>
              <w:bottom w:val="single" w:sz="4" w:space="0" w:color="auto"/>
              <w:right w:val="single" w:sz="4" w:space="0" w:color="auto"/>
            </w:tcBorders>
            <w:shd w:val="clear" w:color="auto" w:fill="auto"/>
            <w:vAlign w:val="center"/>
          </w:tcPr>
          <w:p w:rsidR="0009046A" w:rsidRPr="00CC5504" w:rsidRDefault="0009046A" w:rsidP="00CC4815">
            <w:pPr>
              <w:jc w:val="right"/>
              <w:rPr>
                <w:rFonts w:asciiTheme="majorEastAsia" w:eastAsiaTheme="majorEastAsia" w:hAnsiTheme="majorEastAsia"/>
                <w:sz w:val="18"/>
                <w:szCs w:val="18"/>
              </w:rPr>
            </w:pPr>
            <w:r w:rsidRPr="00CC5504">
              <w:rPr>
                <w:rFonts w:asciiTheme="majorEastAsia" w:eastAsiaTheme="majorEastAsia" w:hAnsiTheme="majorEastAsia"/>
                <w:sz w:val="18"/>
                <w:szCs w:val="18"/>
              </w:rPr>
              <w:t>cm</w:t>
            </w:r>
          </w:p>
        </w:tc>
        <w:tc>
          <w:tcPr>
            <w:tcW w:w="1205" w:type="dxa"/>
            <w:tcBorders>
              <w:left w:val="single" w:sz="4" w:space="0" w:color="auto"/>
              <w:bottom w:val="single" w:sz="4" w:space="0" w:color="auto"/>
              <w:right w:val="single" w:sz="4" w:space="0" w:color="auto"/>
            </w:tcBorders>
            <w:shd w:val="clear" w:color="auto" w:fill="auto"/>
            <w:vAlign w:val="center"/>
          </w:tcPr>
          <w:p w:rsidR="0009046A" w:rsidRPr="00CC5504" w:rsidRDefault="0009046A" w:rsidP="00CC4815">
            <w:pPr>
              <w:jc w:val="righ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k</w:t>
            </w:r>
            <w:r w:rsidRPr="00CC5504">
              <w:rPr>
                <w:rFonts w:asciiTheme="majorEastAsia" w:eastAsiaTheme="majorEastAsia" w:hAnsiTheme="majorEastAsia"/>
                <w:sz w:val="18"/>
                <w:szCs w:val="18"/>
              </w:rPr>
              <w:t>g</w:t>
            </w:r>
          </w:p>
        </w:tc>
        <w:tc>
          <w:tcPr>
            <w:tcW w:w="2836" w:type="dxa"/>
            <w:gridSpan w:val="5"/>
            <w:tcBorders>
              <w:left w:val="single" w:sz="4" w:space="0" w:color="auto"/>
              <w:bottom w:val="single" w:sz="4" w:space="0" w:color="auto"/>
              <w:right w:val="single" w:sz="4" w:space="0" w:color="auto"/>
            </w:tcBorders>
            <w:shd w:val="clear" w:color="auto" w:fill="auto"/>
            <w:vAlign w:val="center"/>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□無□有（妊娠　　週）□不明</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18"/>
        </w:trPr>
        <w:tc>
          <w:tcPr>
            <w:tcW w:w="449" w:type="dxa"/>
            <w:gridSpan w:val="2"/>
            <w:vMerge/>
            <w:tcBorders>
              <w:left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958" w:type="dxa"/>
            <w:gridSpan w:val="5"/>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原疾患・合併症</w:t>
            </w:r>
          </w:p>
        </w:tc>
        <w:tc>
          <w:tcPr>
            <w:tcW w:w="2128" w:type="dxa"/>
            <w:gridSpan w:val="2"/>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既往歴</w:t>
            </w:r>
          </w:p>
        </w:tc>
        <w:tc>
          <w:tcPr>
            <w:tcW w:w="2410" w:type="dxa"/>
            <w:gridSpan w:val="4"/>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過去の副作用歴</w:t>
            </w:r>
          </w:p>
        </w:tc>
        <w:tc>
          <w:tcPr>
            <w:tcW w:w="2836" w:type="dxa"/>
            <w:gridSpan w:val="5"/>
            <w:tcBorders>
              <w:top w:val="single" w:sz="4" w:space="0" w:color="auto"/>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特記事項</w:t>
            </w:r>
          </w:p>
        </w:tc>
      </w:tr>
      <w:tr w:rsidR="0009046A" w:rsidRPr="00CC5504" w:rsidTr="00BD2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72"/>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958" w:type="dxa"/>
            <w:gridSpan w:val="5"/>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1.</w:t>
            </w:r>
            <w:r w:rsidRPr="00CC5504">
              <w:rPr>
                <w:rFonts w:asciiTheme="majorEastAsia" w:eastAsiaTheme="majorEastAsia" w:hAnsiTheme="major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2.</w:t>
            </w:r>
            <w:r w:rsidRPr="00CC5504">
              <w:rPr>
                <w:rFonts w:asciiTheme="majorEastAsia" w:eastAsiaTheme="majorEastAsia" w:hAnsiTheme="majorEastAsia"/>
                <w:sz w:val="18"/>
                <w:szCs w:val="18"/>
              </w:rPr>
              <w:t xml:space="preserve"> </w:t>
            </w:r>
          </w:p>
        </w:tc>
        <w:tc>
          <w:tcPr>
            <w:tcW w:w="2128" w:type="dxa"/>
            <w:gridSpan w:val="2"/>
            <w:tcBorders>
              <w:left w:val="single" w:sz="4" w:space="0" w:color="auto"/>
              <w:bottom w:val="single" w:sz="4" w:space="0" w:color="auto"/>
              <w:right w:val="single" w:sz="4" w:space="0" w:color="auto"/>
            </w:tcBorders>
            <w:shd w:val="clear" w:color="auto" w:fill="auto"/>
          </w:tcPr>
          <w:p w:rsidR="0009046A" w:rsidRPr="00CC5504" w:rsidRDefault="0009046A" w:rsidP="00CC4815">
            <w:pPr>
              <w:widowControl/>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1.</w:t>
            </w:r>
            <w:r w:rsidRPr="00CC5504">
              <w:rPr>
                <w:rFonts w:asciiTheme="majorEastAsia" w:eastAsiaTheme="majorEastAsia" w:hAnsiTheme="majorEastAsia"/>
                <w:sz w:val="18"/>
                <w:szCs w:val="18"/>
              </w:rPr>
              <w:t xml:space="preserve"> </w:t>
            </w:r>
          </w:p>
          <w:p w:rsidR="0009046A" w:rsidRPr="00CC5504" w:rsidRDefault="0009046A" w:rsidP="00CC4815">
            <w:pPr>
              <w:widowControl/>
              <w:spacing w:line="240" w:lineRule="exact"/>
              <w:jc w:val="left"/>
              <w:rPr>
                <w:rFonts w:asciiTheme="majorEastAsia" w:eastAsiaTheme="majorEastAsia" w:hAnsiTheme="majorEastAsia"/>
                <w:sz w:val="18"/>
                <w:szCs w:val="18"/>
              </w:rPr>
            </w:pPr>
          </w:p>
          <w:p w:rsidR="0009046A" w:rsidRPr="00CC5504" w:rsidRDefault="0009046A" w:rsidP="00CC4815">
            <w:pPr>
              <w:widowControl/>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2.</w:t>
            </w:r>
            <w:r w:rsidRPr="00CC5504">
              <w:rPr>
                <w:rFonts w:asciiTheme="majorEastAsia" w:eastAsiaTheme="majorEastAsia" w:hAnsiTheme="majorEastAsia"/>
                <w:sz w:val="18"/>
                <w:szCs w:val="18"/>
              </w:rPr>
              <w:t xml:space="preserve"> </w:t>
            </w:r>
          </w:p>
        </w:tc>
        <w:tc>
          <w:tcPr>
            <w:tcW w:w="2410" w:type="dxa"/>
            <w:gridSpan w:val="4"/>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□無・□有</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医薬品名：</w:t>
            </w:r>
            <w:r w:rsidRPr="00CC5504">
              <w:rPr>
                <w:rFonts w:asciiTheme="majorEastAsia" w:eastAsiaTheme="majorEastAsia" w:hAnsiTheme="major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副作用名：</w:t>
            </w:r>
            <w:r w:rsidRPr="00CC5504">
              <w:rPr>
                <w:rFonts w:asciiTheme="majorEastAsia" w:eastAsiaTheme="majorEastAsia" w:hAnsiTheme="major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u w:val="single"/>
              </w:rPr>
            </w:pPr>
            <w:r w:rsidRPr="00CC5504">
              <w:rPr>
                <w:rFonts w:asciiTheme="majorEastAsia" w:eastAsiaTheme="majorEastAsia" w:hAnsiTheme="majorEastAsia" w:hint="eastAsia"/>
                <w:sz w:val="18"/>
                <w:szCs w:val="18"/>
              </w:rPr>
              <w:t>□不明</w:t>
            </w:r>
          </w:p>
        </w:tc>
        <w:tc>
          <w:tcPr>
            <w:tcW w:w="2836" w:type="dxa"/>
            <w:gridSpan w:val="5"/>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ind w:left="483" w:hangingChars="300" w:hanging="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飲酒　□</w:t>
            </w:r>
            <w:r w:rsidRPr="00CC5504">
              <w:rPr>
                <w:rFonts w:asciiTheme="majorEastAsia" w:eastAsiaTheme="majorEastAsia" w:hAnsiTheme="majorEastAsia"/>
                <w:sz w:val="18"/>
                <w:szCs w:val="18"/>
              </w:rPr>
              <w:t>有</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無</w:t>
            </w:r>
            <w:r w:rsidRPr="00CC5504">
              <w:rPr>
                <w:rFonts w:asciiTheme="majorEastAsia" w:eastAsiaTheme="majorEastAsia" w:hAnsiTheme="majorEastAsia" w:hint="eastAsia"/>
                <w:sz w:val="18"/>
                <w:szCs w:val="18"/>
              </w:rPr>
              <w:t xml:space="preserve">　□不明</w:t>
            </w:r>
          </w:p>
          <w:p w:rsidR="0009046A" w:rsidRPr="00CC5504" w:rsidRDefault="0009046A" w:rsidP="00CC4815">
            <w:pPr>
              <w:spacing w:line="240" w:lineRule="exact"/>
              <w:ind w:left="483" w:hangingChars="300" w:hanging="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喫煙　□</w:t>
            </w:r>
            <w:r w:rsidRPr="00CC5504">
              <w:rPr>
                <w:rFonts w:asciiTheme="majorEastAsia" w:eastAsiaTheme="majorEastAsia" w:hAnsiTheme="majorEastAsia"/>
                <w:sz w:val="18"/>
                <w:szCs w:val="18"/>
              </w:rPr>
              <w:t>有</w:t>
            </w:r>
            <w:r w:rsidRPr="00CC5504">
              <w:rPr>
                <w:rFonts w:asciiTheme="majorEastAsia" w:eastAsiaTheme="majorEastAsia" w:hAnsiTheme="majorEastAsia" w:hint="eastAsia"/>
                <w:sz w:val="18"/>
                <w:szCs w:val="18"/>
              </w:rPr>
              <w:t>（　　 ）□</w:t>
            </w:r>
            <w:r w:rsidRPr="00CC5504">
              <w:rPr>
                <w:rFonts w:asciiTheme="majorEastAsia" w:eastAsiaTheme="majorEastAsia" w:hAnsiTheme="majorEastAsia"/>
                <w:sz w:val="18"/>
                <w:szCs w:val="18"/>
              </w:rPr>
              <w:t>無</w:t>
            </w:r>
            <w:r w:rsidRPr="00CC5504">
              <w:rPr>
                <w:rFonts w:asciiTheme="majorEastAsia" w:eastAsiaTheme="majorEastAsia" w:hAnsiTheme="majorEastAsia" w:hint="eastAsia"/>
                <w:sz w:val="18"/>
                <w:szCs w:val="18"/>
              </w:rPr>
              <w:t xml:space="preserve">　□不明</w:t>
            </w:r>
          </w:p>
          <w:p w:rsidR="0009046A" w:rsidRPr="00CC5504" w:rsidRDefault="0009046A" w:rsidP="00CC4815">
            <w:pPr>
              <w:spacing w:line="240" w:lineRule="exact"/>
              <w:ind w:left="483" w:hangingChars="300" w:hanging="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ｱﾚﾙｷﾞｰ□</w:t>
            </w:r>
            <w:r w:rsidRPr="00CC5504">
              <w:rPr>
                <w:rFonts w:asciiTheme="majorEastAsia" w:eastAsiaTheme="majorEastAsia" w:hAnsiTheme="majorEastAsia"/>
                <w:sz w:val="18"/>
                <w:szCs w:val="18"/>
              </w:rPr>
              <w:t>有</w:t>
            </w:r>
            <w:r w:rsidRPr="00CC5504">
              <w:rPr>
                <w:rFonts w:asciiTheme="majorEastAsia" w:eastAsiaTheme="majorEastAsia" w:hAnsiTheme="majorEastAsia" w:hint="eastAsia"/>
                <w:sz w:val="18"/>
                <w:szCs w:val="18"/>
              </w:rPr>
              <w:t>（　　 ）□</w:t>
            </w:r>
            <w:r w:rsidRPr="00CC5504">
              <w:rPr>
                <w:rFonts w:asciiTheme="majorEastAsia" w:eastAsiaTheme="majorEastAsia" w:hAnsiTheme="majorEastAsia"/>
                <w:sz w:val="18"/>
                <w:szCs w:val="18"/>
              </w:rPr>
              <w:t>無</w:t>
            </w:r>
            <w:r w:rsidRPr="00CC5504">
              <w:rPr>
                <w:rFonts w:asciiTheme="majorEastAsia" w:eastAsiaTheme="majorEastAsia" w:hAnsiTheme="majorEastAsia" w:hint="eastAsia"/>
                <w:sz w:val="18"/>
                <w:szCs w:val="18"/>
              </w:rPr>
              <w:t xml:space="preserve">　□不明</w:t>
            </w:r>
          </w:p>
          <w:p w:rsidR="0009046A" w:rsidRPr="00CC5504" w:rsidRDefault="0009046A" w:rsidP="00CC4815">
            <w:pPr>
              <w:spacing w:line="240" w:lineRule="exact"/>
              <w:rPr>
                <w:rFonts w:asciiTheme="majorEastAsia" w:eastAsiaTheme="majorEastAsia" w:hAnsiTheme="majorEastAsia"/>
                <w:sz w:val="18"/>
                <w:szCs w:val="18"/>
                <w:u w:val="single"/>
              </w:rPr>
            </w:pPr>
            <w:r w:rsidRPr="00CC5504">
              <w:rPr>
                <w:rFonts w:asciiTheme="majorEastAsia" w:eastAsiaTheme="majorEastAsia" w:hAnsiTheme="majorEastAsia" w:hint="eastAsia"/>
                <w:sz w:val="18"/>
                <w:szCs w:val="18"/>
              </w:rPr>
              <w:t xml:space="preserve">その他（　</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　　）</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7"/>
        </w:trPr>
        <w:tc>
          <w:tcPr>
            <w:tcW w:w="449" w:type="dxa"/>
            <w:gridSpan w:val="2"/>
            <w:vMerge w:val="restart"/>
            <w:tcBorders>
              <w:top w:val="single" w:sz="4" w:space="0" w:color="auto"/>
              <w:left w:val="single" w:sz="4" w:space="0" w:color="auto"/>
              <w:right w:val="single" w:sz="4" w:space="0" w:color="auto"/>
            </w:tcBorders>
            <w:shd w:val="clear" w:color="auto" w:fill="auto"/>
          </w:tcPr>
          <w:p w:rsidR="0009046A" w:rsidRPr="00CC5504" w:rsidRDefault="0009046A" w:rsidP="00CC4815">
            <w:pPr>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副作用等に関する情報</w:t>
            </w:r>
          </w:p>
        </w:tc>
        <w:tc>
          <w:tcPr>
            <w:tcW w:w="1958" w:type="dxa"/>
            <w:gridSpan w:val="5"/>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w:t>
            </w:r>
            <w:r w:rsidRPr="00CC5504">
              <w:rPr>
                <w:rFonts w:asciiTheme="majorEastAsia" w:eastAsiaTheme="majorEastAsia" w:hAnsiTheme="majorEastAsia"/>
                <w:sz w:val="18"/>
                <w:szCs w:val="18"/>
              </w:rPr>
              <w:t>等の名称又は症状、異常所見</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w:t>
            </w:r>
            <w:r w:rsidRPr="00CC5504">
              <w:rPr>
                <w:rFonts w:asciiTheme="majorEastAsia" w:eastAsiaTheme="majorEastAsia" w:hAnsiTheme="majorEastAsia"/>
                <w:sz w:val="18"/>
                <w:szCs w:val="18"/>
              </w:rPr>
              <w:t>の</w:t>
            </w:r>
            <w:r w:rsidRPr="00CC5504">
              <w:rPr>
                <w:rFonts w:asciiTheme="majorEastAsia" w:eastAsiaTheme="majorEastAsia" w:hAnsiTheme="majorEastAsia" w:hint="eastAsia"/>
                <w:sz w:val="18"/>
                <w:szCs w:val="18"/>
              </w:rPr>
              <w:t>重篤性</w:t>
            </w:r>
          </w:p>
          <w:p w:rsidR="0009046A" w:rsidRPr="00CC5504" w:rsidRDefault="0009046A" w:rsidP="00CC4815">
            <w:pPr>
              <w:spacing w:line="240" w:lineRule="exact"/>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重篤</w:t>
            </w:r>
            <w:r w:rsidRPr="00CC5504">
              <w:rPr>
                <w:rFonts w:asciiTheme="majorEastAsia" w:eastAsiaTheme="majorEastAsia" w:hAnsiTheme="majorEastAsia"/>
                <w:sz w:val="16"/>
                <w:szCs w:val="16"/>
              </w:rPr>
              <w:t>の</w:t>
            </w:r>
            <w:r w:rsidRPr="00CC5504">
              <w:rPr>
                <w:rFonts w:asciiTheme="majorEastAsia" w:eastAsiaTheme="majorEastAsia" w:hAnsiTheme="majorEastAsia" w:hint="eastAsia"/>
                <w:sz w:val="16"/>
                <w:szCs w:val="16"/>
              </w:rPr>
              <w:t>場合、＜重篤の判定</w:t>
            </w:r>
            <w:r w:rsidRPr="00CC5504">
              <w:rPr>
                <w:rFonts w:asciiTheme="majorEastAsia" w:eastAsiaTheme="majorEastAsia" w:hAnsiTheme="majorEastAsia"/>
                <w:sz w:val="16"/>
                <w:szCs w:val="16"/>
              </w:rPr>
              <w:t>基準</w:t>
            </w:r>
            <w:r w:rsidRPr="00CC5504">
              <w:rPr>
                <w:rFonts w:asciiTheme="majorEastAsia" w:eastAsiaTheme="majorEastAsia" w:hAnsiTheme="majorEastAsia" w:hint="eastAsia"/>
                <w:sz w:val="16"/>
                <w:szCs w:val="16"/>
              </w:rPr>
              <w:t>＞の該当</w:t>
            </w:r>
            <w:r w:rsidRPr="00CC5504">
              <w:rPr>
                <w:rFonts w:asciiTheme="majorEastAsia" w:eastAsiaTheme="majorEastAsia" w:hAnsiTheme="majorEastAsia"/>
                <w:sz w:val="16"/>
                <w:szCs w:val="16"/>
              </w:rPr>
              <w:t>する番号</w:t>
            </w:r>
            <w:r w:rsidRPr="00CC5504">
              <w:rPr>
                <w:rFonts w:asciiTheme="majorEastAsia" w:eastAsiaTheme="majorEastAsia" w:hAnsiTheme="majorEastAsia" w:hint="eastAsia"/>
                <w:sz w:val="16"/>
                <w:szCs w:val="16"/>
              </w:rPr>
              <w:t>を（ ）</w:t>
            </w:r>
            <w:r w:rsidRPr="00CC5504">
              <w:rPr>
                <w:rFonts w:asciiTheme="majorEastAsia" w:eastAsiaTheme="majorEastAsia" w:hAnsiTheme="majorEastAsia"/>
                <w:sz w:val="16"/>
                <w:szCs w:val="16"/>
              </w:rPr>
              <w:t>記入</w:t>
            </w:r>
          </w:p>
        </w:tc>
        <w:tc>
          <w:tcPr>
            <w:tcW w:w="2410" w:type="dxa"/>
            <w:gridSpan w:val="4"/>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発現期間</w:t>
            </w:r>
          </w:p>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sz w:val="18"/>
                <w:szCs w:val="18"/>
              </w:rPr>
              <w:t>（発現日～</w:t>
            </w:r>
            <w:r w:rsidRPr="00CC5504">
              <w:rPr>
                <w:rFonts w:asciiTheme="majorEastAsia" w:eastAsiaTheme="majorEastAsia" w:hAnsiTheme="majorEastAsia" w:hint="eastAsia"/>
                <w:sz w:val="18"/>
                <w:szCs w:val="18"/>
              </w:rPr>
              <w:t>転帰日</w:t>
            </w:r>
            <w:r w:rsidRPr="00CC5504">
              <w:rPr>
                <w:rFonts w:asciiTheme="majorEastAsia" w:eastAsiaTheme="majorEastAsia" w:hAnsiTheme="majorEastAsia"/>
                <w:sz w:val="18"/>
                <w:szCs w:val="18"/>
              </w:rPr>
              <w:t>）</w:t>
            </w:r>
          </w:p>
        </w:tc>
        <w:tc>
          <w:tcPr>
            <w:tcW w:w="2836" w:type="dxa"/>
            <w:gridSpan w:val="5"/>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w:t>
            </w:r>
            <w:r w:rsidRPr="00CC5504">
              <w:rPr>
                <w:rFonts w:asciiTheme="majorEastAsia" w:eastAsiaTheme="majorEastAsia" w:hAnsiTheme="majorEastAsia"/>
                <w:sz w:val="18"/>
                <w:szCs w:val="18"/>
              </w:rPr>
              <w:t>の</w:t>
            </w:r>
            <w:r w:rsidRPr="00CC5504">
              <w:rPr>
                <w:rFonts w:asciiTheme="majorEastAsia" w:eastAsiaTheme="majorEastAsia" w:hAnsiTheme="majorEastAsia" w:hint="eastAsia"/>
                <w:sz w:val="18"/>
                <w:szCs w:val="18"/>
              </w:rPr>
              <w:t>転帰</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sz w:val="18"/>
                <w:szCs w:val="18"/>
              </w:rPr>
              <w:t>後遺症</w:t>
            </w:r>
            <w:r w:rsidRPr="00CC5504">
              <w:rPr>
                <w:rFonts w:asciiTheme="majorEastAsia" w:eastAsiaTheme="majorEastAsia" w:hAnsiTheme="majorEastAsia" w:hint="eastAsia"/>
                <w:sz w:val="18"/>
                <w:szCs w:val="18"/>
              </w:rPr>
              <w:t>あ</w:t>
            </w:r>
            <w:r w:rsidRPr="00CC5504">
              <w:rPr>
                <w:rFonts w:asciiTheme="majorEastAsia" w:eastAsiaTheme="majorEastAsia" w:hAnsiTheme="majorEastAsia"/>
                <w:sz w:val="18"/>
                <w:szCs w:val="18"/>
              </w:rPr>
              <w:t>りの場合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に</w:t>
            </w:r>
            <w:r w:rsidRPr="00CC5504">
              <w:rPr>
                <w:rFonts w:asciiTheme="majorEastAsia" w:eastAsiaTheme="majorEastAsia" w:hAnsiTheme="majorEastAsia"/>
                <w:sz w:val="18"/>
                <w:szCs w:val="18"/>
              </w:rPr>
              <w:t>症状を記入</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1"/>
        </w:trPr>
        <w:tc>
          <w:tcPr>
            <w:tcW w:w="449" w:type="dxa"/>
            <w:gridSpan w:val="2"/>
            <w:vMerge/>
            <w:tcBorders>
              <w:left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958" w:type="dxa"/>
            <w:gridSpan w:val="5"/>
            <w:tcBorders>
              <w:top w:val="single" w:sz="4" w:space="0" w:color="auto"/>
              <w:left w:val="single" w:sz="4" w:space="0" w:color="auto"/>
              <w:bottom w:val="dashSmallGap"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1. </w:t>
            </w:r>
          </w:p>
        </w:tc>
        <w:tc>
          <w:tcPr>
            <w:tcW w:w="2128"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□重篤 →（　</w:t>
            </w:r>
            <w:r w:rsidRPr="00CC5504">
              <w:rPr>
                <w:rFonts w:asciiTheme="majorEastAsia" w:eastAsiaTheme="majorEastAsia" w:hAnsiTheme="major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□非重篤</w:t>
            </w:r>
          </w:p>
        </w:tc>
        <w:tc>
          <w:tcPr>
            <w:tcW w:w="2410" w:type="dxa"/>
            <w:gridSpan w:val="4"/>
            <w:tcBorders>
              <w:top w:val="single" w:sz="4" w:space="0" w:color="auto"/>
              <w:left w:val="single" w:sz="4" w:space="0" w:color="auto"/>
              <w:bottom w:val="dashSmallGap" w:sz="4" w:space="0" w:color="auto"/>
              <w:right w:val="single" w:sz="4" w:space="0" w:color="auto"/>
            </w:tcBorders>
            <w:shd w:val="clear" w:color="auto" w:fill="auto"/>
            <w:vAlign w:val="center"/>
          </w:tcPr>
          <w:p w:rsidR="0009046A" w:rsidRPr="00CC5504" w:rsidRDefault="0009046A" w:rsidP="00CC4815">
            <w:pPr>
              <w:spacing w:line="240" w:lineRule="exact"/>
              <w:ind w:firstLineChars="300" w:firstLine="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年　 </w:t>
            </w:r>
            <w:r w:rsidRPr="00CC5504">
              <w:rPr>
                <w:rFonts w:asciiTheme="majorEastAsia" w:eastAsiaTheme="majorEastAsia" w:hAnsiTheme="majorEastAsia"/>
                <w:sz w:val="18"/>
                <w:szCs w:val="18"/>
              </w:rPr>
              <w:t>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日</w:t>
            </w:r>
            <w:r w:rsidRPr="00CC5504">
              <w:rPr>
                <w:rFonts w:asciiTheme="majorEastAsia" w:eastAsiaTheme="majorEastAsia" w:hAnsiTheme="majorEastAsia" w:hint="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年</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日</w:t>
            </w:r>
          </w:p>
        </w:tc>
        <w:tc>
          <w:tcPr>
            <w:tcW w:w="2836" w:type="dxa"/>
            <w:gridSpan w:val="5"/>
            <w:tcBorders>
              <w:top w:val="single" w:sz="4" w:space="0" w:color="auto"/>
              <w:left w:val="single" w:sz="4" w:space="0" w:color="auto"/>
              <w:bottom w:val="dashSmallGap" w:sz="4" w:space="0" w:color="auto"/>
              <w:right w:val="single" w:sz="4" w:space="0" w:color="auto"/>
            </w:tcBorders>
            <w:shd w:val="clear" w:color="auto" w:fill="auto"/>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□回復</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□軽快</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□未回復　</w:t>
            </w:r>
          </w:p>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□死亡</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□不明 </w:t>
            </w:r>
          </w:p>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□後遺症あり（　　　　　　　　）</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7"/>
        </w:trPr>
        <w:tc>
          <w:tcPr>
            <w:tcW w:w="449" w:type="dxa"/>
            <w:gridSpan w:val="2"/>
            <w:vMerge/>
            <w:tcBorders>
              <w:left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958" w:type="dxa"/>
            <w:gridSpan w:val="5"/>
            <w:tcBorders>
              <w:top w:val="dashSmallGap" w:sz="4" w:space="0" w:color="auto"/>
              <w:left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2. </w:t>
            </w:r>
          </w:p>
        </w:tc>
        <w:tc>
          <w:tcPr>
            <w:tcW w:w="2128" w:type="dxa"/>
            <w:gridSpan w:val="2"/>
            <w:tcBorders>
              <w:top w:val="dashSmallGap" w:sz="4" w:space="0" w:color="auto"/>
              <w:left w:val="single" w:sz="4" w:space="0" w:color="auto"/>
              <w:right w:val="single" w:sz="4" w:space="0" w:color="auto"/>
            </w:tcBorders>
            <w:shd w:val="clear" w:color="auto" w:fill="auto"/>
            <w:vAlign w:val="center"/>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□重篤 →（　</w:t>
            </w:r>
            <w:r w:rsidRPr="00CC5504">
              <w:rPr>
                <w:rFonts w:asciiTheme="majorEastAsia" w:eastAsiaTheme="majorEastAsia" w:hAnsiTheme="major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□非重篤</w:t>
            </w:r>
          </w:p>
        </w:tc>
        <w:tc>
          <w:tcPr>
            <w:tcW w:w="2410" w:type="dxa"/>
            <w:gridSpan w:val="4"/>
            <w:tcBorders>
              <w:top w:val="dashSmallGap" w:sz="4" w:space="0" w:color="auto"/>
              <w:left w:val="single" w:sz="4" w:space="0" w:color="auto"/>
              <w:right w:val="single" w:sz="4" w:space="0" w:color="auto"/>
            </w:tcBorders>
            <w:shd w:val="clear" w:color="auto" w:fill="auto"/>
            <w:vAlign w:val="center"/>
          </w:tcPr>
          <w:p w:rsidR="0009046A" w:rsidRPr="00CC5504" w:rsidRDefault="0009046A" w:rsidP="00CC4815">
            <w:pPr>
              <w:spacing w:line="240" w:lineRule="exact"/>
              <w:ind w:firstLineChars="300" w:firstLine="483"/>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年　 </w:t>
            </w:r>
            <w:r w:rsidRPr="00CC5504">
              <w:rPr>
                <w:rFonts w:asciiTheme="majorEastAsia" w:eastAsiaTheme="majorEastAsia" w:hAnsiTheme="majorEastAsia"/>
                <w:sz w:val="18"/>
                <w:szCs w:val="18"/>
              </w:rPr>
              <w:t>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日</w:t>
            </w:r>
            <w:r w:rsidRPr="00CC5504">
              <w:rPr>
                <w:rFonts w:asciiTheme="majorEastAsia" w:eastAsiaTheme="majorEastAsia" w:hAnsiTheme="majorEastAsia" w:hint="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sz w:val="18"/>
                <w:szCs w:val="18"/>
              </w:rPr>
              <w:t>～</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年</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月</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日</w:t>
            </w:r>
          </w:p>
        </w:tc>
        <w:tc>
          <w:tcPr>
            <w:tcW w:w="2836" w:type="dxa"/>
            <w:gridSpan w:val="5"/>
            <w:tcBorders>
              <w:top w:val="dashSmallGap" w:sz="4" w:space="0" w:color="auto"/>
              <w:left w:val="single" w:sz="4" w:space="0" w:color="auto"/>
              <w:right w:val="single" w:sz="4" w:space="0" w:color="auto"/>
            </w:tcBorders>
            <w:shd w:val="clear" w:color="auto" w:fill="auto"/>
            <w:vAlign w:val="center"/>
          </w:tcPr>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□回復</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□軽快</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□未回復　</w:t>
            </w:r>
          </w:p>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□死亡</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 xml:space="preserve">□不明 </w:t>
            </w:r>
          </w:p>
          <w:p w:rsidR="0009046A" w:rsidRPr="00CC5504" w:rsidRDefault="0009046A" w:rsidP="00CC4815">
            <w:pPr>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□後遺症あり（　　　　　　　　）</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1"/>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5078" w:type="dxa"/>
            <w:gridSpan w:val="9"/>
            <w:tcBorders>
              <w:top w:val="dashSmallGap" w:sz="4" w:space="0" w:color="auto"/>
              <w:left w:val="single" w:sz="4" w:space="0" w:color="auto"/>
              <w:bottom w:val="single" w:sz="4" w:space="0" w:color="auto"/>
              <w:right w:val="dashSmallGap" w:sz="4" w:space="0" w:color="auto"/>
            </w:tcBorders>
            <w:shd w:val="clear" w:color="auto" w:fill="auto"/>
          </w:tcPr>
          <w:p w:rsidR="0009046A" w:rsidRPr="00CC5504" w:rsidRDefault="0009046A" w:rsidP="00CC4815">
            <w:pPr>
              <w:spacing w:line="200" w:lineRule="exact"/>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＜重篤の判定</w:t>
            </w:r>
            <w:r w:rsidRPr="00CC5504">
              <w:rPr>
                <w:rFonts w:asciiTheme="majorEastAsia" w:eastAsiaTheme="majorEastAsia" w:hAnsiTheme="majorEastAsia"/>
                <w:sz w:val="16"/>
                <w:szCs w:val="16"/>
              </w:rPr>
              <w:t>基準</w:t>
            </w:r>
            <w:r w:rsidRPr="00CC5504">
              <w:rPr>
                <w:rFonts w:asciiTheme="majorEastAsia" w:eastAsiaTheme="majorEastAsia" w:hAnsiTheme="majorEastAsia" w:hint="eastAsia"/>
                <w:sz w:val="16"/>
                <w:szCs w:val="16"/>
              </w:rPr>
              <w:t xml:space="preserve">＞　</w:t>
            </w:r>
          </w:p>
          <w:p w:rsidR="0009046A" w:rsidRPr="00CC5504" w:rsidRDefault="0009046A" w:rsidP="00CC4815">
            <w:pPr>
              <w:spacing w:line="200" w:lineRule="exact"/>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①：死亡</w:t>
            </w:r>
            <w:r w:rsidRPr="00CC5504">
              <w:rPr>
                <w:rFonts w:asciiTheme="majorEastAsia" w:eastAsiaTheme="majorEastAsia" w:hAnsiTheme="majorEastAsia"/>
                <w:sz w:val="16"/>
                <w:szCs w:val="16"/>
              </w:rPr>
              <w:t xml:space="preserve">　</w:t>
            </w:r>
            <w:r w:rsidRPr="00CC5504">
              <w:rPr>
                <w:rFonts w:asciiTheme="majorEastAsia" w:eastAsiaTheme="majorEastAsia" w:hAnsiTheme="majorEastAsia" w:hint="eastAsia"/>
                <w:sz w:val="16"/>
                <w:szCs w:val="16"/>
              </w:rPr>
              <w:t>②：</w:t>
            </w:r>
            <w:r w:rsidRPr="00CC5504">
              <w:rPr>
                <w:rFonts w:asciiTheme="majorEastAsia" w:eastAsiaTheme="majorEastAsia" w:hAnsiTheme="majorEastAsia"/>
                <w:sz w:val="16"/>
                <w:szCs w:val="16"/>
              </w:rPr>
              <w:t xml:space="preserve">障害　</w:t>
            </w:r>
            <w:r w:rsidRPr="00CC5504">
              <w:rPr>
                <w:rFonts w:asciiTheme="majorEastAsia" w:eastAsiaTheme="majorEastAsia" w:hAnsiTheme="majorEastAsia" w:hint="eastAsia"/>
                <w:sz w:val="16"/>
                <w:szCs w:val="16"/>
              </w:rPr>
              <w:t>③：</w:t>
            </w:r>
            <w:r w:rsidRPr="00CC5504">
              <w:rPr>
                <w:rFonts w:asciiTheme="majorEastAsia" w:eastAsiaTheme="majorEastAsia" w:hAnsiTheme="majorEastAsia"/>
                <w:sz w:val="16"/>
                <w:szCs w:val="16"/>
              </w:rPr>
              <w:t>死亡につながる</w:t>
            </w:r>
            <w:r w:rsidRPr="00CC5504">
              <w:rPr>
                <w:rFonts w:asciiTheme="majorEastAsia" w:eastAsiaTheme="majorEastAsia" w:hAnsiTheme="majorEastAsia" w:hint="eastAsia"/>
                <w:sz w:val="16"/>
                <w:szCs w:val="16"/>
              </w:rPr>
              <w:t xml:space="preserve">おそれ　</w:t>
            </w:r>
          </w:p>
          <w:p w:rsidR="0009046A" w:rsidRPr="00CC5504" w:rsidRDefault="0009046A" w:rsidP="00CC4815">
            <w:pPr>
              <w:spacing w:line="200" w:lineRule="exact"/>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④：</w:t>
            </w:r>
            <w:r w:rsidRPr="00CC5504">
              <w:rPr>
                <w:rFonts w:asciiTheme="majorEastAsia" w:eastAsiaTheme="majorEastAsia" w:hAnsiTheme="majorEastAsia"/>
                <w:sz w:val="16"/>
                <w:szCs w:val="16"/>
              </w:rPr>
              <w:t xml:space="preserve">障害につながるおそれ　</w:t>
            </w:r>
            <w:r w:rsidRPr="00CC5504">
              <w:rPr>
                <w:rFonts w:asciiTheme="majorEastAsia" w:eastAsiaTheme="majorEastAsia" w:hAnsiTheme="majorEastAsia" w:hint="eastAsia"/>
                <w:sz w:val="16"/>
                <w:szCs w:val="16"/>
              </w:rPr>
              <w:t xml:space="preserve">⑤：治療のために入院又は入院期間の延長　</w:t>
            </w:r>
          </w:p>
          <w:p w:rsidR="0009046A" w:rsidRPr="00CC5504" w:rsidRDefault="0009046A" w:rsidP="00CC4815">
            <w:pPr>
              <w:spacing w:line="200" w:lineRule="exact"/>
              <w:rPr>
                <w:rFonts w:asciiTheme="majorEastAsia" w:eastAsiaTheme="majorEastAsia" w:hAnsiTheme="majorEastAsia"/>
                <w:sz w:val="18"/>
                <w:szCs w:val="18"/>
              </w:rPr>
            </w:pPr>
            <w:r w:rsidRPr="00CC5504">
              <w:rPr>
                <w:rFonts w:asciiTheme="majorEastAsia" w:eastAsiaTheme="majorEastAsia" w:hAnsiTheme="majorEastAsia" w:hint="eastAsia"/>
                <w:sz w:val="16"/>
                <w:szCs w:val="16"/>
              </w:rPr>
              <w:t>⑥：①～⑤に準じて重篤である　⑦：後世代における先天性の疾病又は異常</w:t>
            </w:r>
          </w:p>
        </w:tc>
        <w:tc>
          <w:tcPr>
            <w:tcW w:w="2126" w:type="dxa"/>
            <w:gridSpan w:val="3"/>
            <w:tcBorders>
              <w:top w:val="dashSmallGap" w:sz="4" w:space="0" w:color="auto"/>
              <w:left w:val="dashSmallGap" w:sz="4" w:space="0" w:color="auto"/>
              <w:bottom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＜死亡の場合＞</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被疑薬と死亡の因果関係：</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□有　□無　□不明</w:t>
            </w:r>
          </w:p>
        </w:tc>
        <w:tc>
          <w:tcPr>
            <w:tcW w:w="2128" w:type="dxa"/>
            <w:gridSpan w:val="4"/>
            <w:tcBorders>
              <w:top w:val="dashSmallGap" w:sz="4" w:space="0" w:color="auto"/>
              <w:left w:val="dashSmallGap" w:sz="4" w:space="0" w:color="auto"/>
              <w:bottom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＜胎児</w:t>
            </w:r>
            <w:r w:rsidRPr="00CC5504">
              <w:rPr>
                <w:rFonts w:asciiTheme="majorEastAsia" w:eastAsiaTheme="majorEastAsia" w:hAnsiTheme="majorEastAsia"/>
                <w:sz w:val="18"/>
                <w:szCs w:val="18"/>
              </w:rPr>
              <w:t>への影響</w:t>
            </w:r>
            <w:r w:rsidRPr="00CC5504">
              <w:rPr>
                <w:rFonts w:asciiTheme="majorEastAsia" w:eastAsiaTheme="majorEastAsia" w:hAnsiTheme="majorEastAsia" w:hint="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□影響あり　□影響なし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□不明</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6"/>
        </w:trPr>
        <w:tc>
          <w:tcPr>
            <w:tcW w:w="44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被疑薬及び使用状況に関する情報</w:t>
            </w:r>
          </w:p>
        </w:tc>
        <w:tc>
          <w:tcPr>
            <w:tcW w:w="1958" w:type="dxa"/>
            <w:gridSpan w:val="5"/>
            <w:tcBorders>
              <w:top w:val="single" w:sz="4" w:space="0" w:color="auto"/>
              <w:left w:val="single" w:sz="4" w:space="0" w:color="auto"/>
              <w:right w:val="single" w:sz="4" w:space="0" w:color="auto"/>
            </w:tcBorders>
            <w:shd w:val="clear" w:color="auto" w:fill="auto"/>
          </w:tcPr>
          <w:p w:rsidR="0009046A" w:rsidRPr="00CC5504" w:rsidRDefault="0009046A" w:rsidP="00CC4815">
            <w:pPr>
              <w:spacing w:line="240" w:lineRule="exact"/>
              <w:ind w:left="21"/>
              <w:jc w:val="left"/>
              <w:rPr>
                <w:rFonts w:asciiTheme="majorEastAsia" w:eastAsiaTheme="majorEastAsia" w:hAnsiTheme="majorEastAsia" w:cs="Arial"/>
                <w:sz w:val="18"/>
                <w:szCs w:val="18"/>
              </w:rPr>
            </w:pPr>
            <w:r w:rsidRPr="00CC5504">
              <w:rPr>
                <w:rFonts w:asciiTheme="majorEastAsia" w:eastAsiaTheme="majorEastAsia" w:hAnsiTheme="majorEastAsia" w:hint="eastAsia"/>
                <w:sz w:val="18"/>
                <w:szCs w:val="18"/>
              </w:rPr>
              <w:t>被疑薬の名称（国内承認済製品の場合は販売名、盲検解除前は名称の前に</w:t>
            </w:r>
            <w:r w:rsidRPr="00CC5504">
              <w:rPr>
                <w:rStyle w:val="st1"/>
                <w:rFonts w:asciiTheme="majorEastAsia" w:eastAsiaTheme="majorEastAsia" w:hAnsiTheme="majorEastAsia" w:cs="Arial"/>
                <w:sz w:val="18"/>
                <w:szCs w:val="18"/>
              </w:rPr>
              <w:t>「</w:t>
            </w:r>
            <w:r w:rsidRPr="00CC5504">
              <w:rPr>
                <w:rStyle w:val="af1"/>
                <w:rFonts w:asciiTheme="majorEastAsia" w:eastAsiaTheme="majorEastAsia" w:hAnsiTheme="majorEastAsia" w:cs="Arial"/>
                <w:b w:val="0"/>
                <w:sz w:val="18"/>
                <w:szCs w:val="18"/>
              </w:rPr>
              <w:t>B_</w:t>
            </w:r>
            <w:r w:rsidRPr="00CC5504">
              <w:rPr>
                <w:rStyle w:val="st1"/>
                <w:rFonts w:asciiTheme="majorEastAsia" w:eastAsiaTheme="majorEastAsia" w:hAnsiTheme="majorEastAsia" w:cs="Arial"/>
                <w:sz w:val="18"/>
                <w:szCs w:val="18"/>
              </w:rPr>
              <w:t>」</w:t>
            </w:r>
            <w:r w:rsidRPr="00CC5504">
              <w:rPr>
                <w:rStyle w:val="st1"/>
                <w:rFonts w:asciiTheme="majorEastAsia" w:eastAsiaTheme="majorEastAsia" w:hAnsiTheme="majorEastAsia" w:cs="Arial" w:hint="eastAsia"/>
                <w:sz w:val="18"/>
                <w:szCs w:val="18"/>
              </w:rPr>
              <w:t>）</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widowControl/>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国内承認済製品の場合は製造販売業者の名称</w:t>
            </w:r>
          </w:p>
          <w:p w:rsidR="0009046A" w:rsidRPr="00CC5504" w:rsidRDefault="0009046A" w:rsidP="00CC4815">
            <w:pPr>
              <w:widowControl/>
              <w:spacing w:line="240" w:lineRule="exact"/>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(業者への</w:t>
            </w:r>
            <w:r w:rsidRPr="00CC5504">
              <w:rPr>
                <w:rFonts w:asciiTheme="majorEastAsia" w:eastAsiaTheme="majorEastAsia" w:hAnsiTheme="majorEastAsia"/>
                <w:sz w:val="18"/>
                <w:szCs w:val="18"/>
              </w:rPr>
              <w:t>情報提供の有無</w:t>
            </w:r>
            <w:r w:rsidRPr="00CC5504">
              <w:rPr>
                <w:rFonts w:asciiTheme="majorEastAsia" w:eastAsiaTheme="majorEastAsia" w:hAnsiTheme="majorEastAsia" w:hint="eastAsia"/>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widowControl/>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投与</w:t>
            </w:r>
          </w:p>
          <w:p w:rsidR="0009046A" w:rsidRPr="00CC5504" w:rsidRDefault="0009046A" w:rsidP="00CC4815">
            <w:pPr>
              <w:widowControl/>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経路</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09046A" w:rsidRPr="00CC5504" w:rsidRDefault="0009046A" w:rsidP="00CC4815">
            <w:pPr>
              <w:spacing w:line="240" w:lineRule="exact"/>
              <w:ind w:firstLineChars="50" w:firstLine="81"/>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１日投与量</w:t>
            </w:r>
          </w:p>
          <w:p w:rsidR="0009046A" w:rsidRPr="00CC5504" w:rsidRDefault="0009046A" w:rsidP="00CC4815">
            <w:pPr>
              <w:spacing w:line="240" w:lineRule="exact"/>
              <w:ind w:firstLineChars="50" w:firstLine="81"/>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(1回量×回数)</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投与期間</w:t>
            </w:r>
          </w:p>
          <w:p w:rsidR="0009046A" w:rsidRPr="00CC5504" w:rsidRDefault="0009046A" w:rsidP="00CC4815">
            <w:pPr>
              <w:widowControl/>
              <w:spacing w:line="240" w:lineRule="exact"/>
              <w:jc w:val="center"/>
              <w:rPr>
                <w:rFonts w:asciiTheme="majorEastAsia" w:eastAsiaTheme="majorEastAsia" w:hAnsiTheme="majorEastAsia"/>
                <w:sz w:val="18"/>
                <w:szCs w:val="18"/>
              </w:rPr>
            </w:pPr>
            <w:r w:rsidRPr="00A56CAA">
              <w:rPr>
                <w:rFonts w:asciiTheme="majorEastAsia" w:eastAsiaTheme="majorEastAsia" w:hAnsiTheme="majorEastAsia" w:hint="eastAsia"/>
                <w:spacing w:val="15"/>
                <w:w w:val="79"/>
                <w:kern w:val="0"/>
                <w:sz w:val="18"/>
                <w:szCs w:val="18"/>
                <w:fitText w:val="1288" w:id="1658609155"/>
              </w:rPr>
              <w:t>（開始日～終了日</w:t>
            </w:r>
            <w:r w:rsidRPr="00A56CAA">
              <w:rPr>
                <w:rFonts w:asciiTheme="majorEastAsia" w:eastAsiaTheme="majorEastAsia" w:hAnsiTheme="majorEastAsia" w:hint="eastAsia"/>
                <w:spacing w:val="-22"/>
                <w:w w:val="79"/>
                <w:kern w:val="0"/>
                <w:sz w:val="18"/>
                <w:szCs w:val="18"/>
                <w:fitText w:val="1288" w:id="1658609155"/>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使用理由</w:t>
            </w:r>
          </w:p>
          <w:p w:rsidR="0009046A" w:rsidRPr="00CC5504" w:rsidRDefault="0009046A" w:rsidP="00CC4815">
            <w:pPr>
              <w:spacing w:line="24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疾患名、症状名）</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3"/>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414" w:type="dxa"/>
            <w:gridSpan w:val="2"/>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1544" w:type="dxa"/>
            <w:gridSpan w:val="3"/>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tabs>
                <w:tab w:val="left" w:pos="1957"/>
                <w:tab w:val="left" w:pos="2070"/>
              </w:tabs>
              <w:rPr>
                <w:rFonts w:asciiTheme="majorEastAsia" w:eastAsiaTheme="majorEastAsia" w:hAnsiTheme="majorEastAsia"/>
                <w:sz w:val="18"/>
                <w:szCs w:val="18"/>
              </w:rPr>
            </w:pPr>
          </w:p>
        </w:tc>
        <w:tc>
          <w:tcPr>
            <w:tcW w:w="1275" w:type="dxa"/>
            <w:tcBorders>
              <w:top w:val="single" w:sz="4" w:space="0" w:color="auto"/>
              <w:left w:val="single" w:sz="4" w:space="0" w:color="auto"/>
              <w:bottom w:val="nil"/>
              <w:right w:val="nil"/>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853" w:type="dxa"/>
            <w:tcBorders>
              <w:top w:val="single" w:sz="4" w:space="0" w:color="auto"/>
              <w:left w:val="nil"/>
              <w:bottom w:val="nil"/>
              <w:right w:val="single" w:sz="4" w:space="0" w:color="auto"/>
            </w:tcBorders>
            <w:shd w:val="clear" w:color="auto" w:fill="auto"/>
            <w:tcMar>
              <w:left w:w="0" w:type="dxa"/>
              <w:right w:w="0" w:type="dxa"/>
            </w:tcMar>
            <w:vAlign w:val="center"/>
          </w:tcPr>
          <w:p w:rsidR="0009046A" w:rsidRPr="00CC5504" w:rsidRDefault="0009046A" w:rsidP="00CC4815">
            <w:pPr>
              <w:spacing w:line="200" w:lineRule="exact"/>
              <w:jc w:val="center"/>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(□有□無)</w:t>
            </w:r>
          </w:p>
        </w:tc>
        <w:tc>
          <w:tcPr>
            <w:tcW w:w="992" w:type="dxa"/>
            <w:gridSpan w:val="2"/>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2"/>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3"/>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widowControl/>
              <w:spacing w:line="28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418" w:type="dxa"/>
            <w:gridSpan w:val="2"/>
            <w:tcBorders>
              <w:top w:val="single" w:sz="4" w:space="0" w:color="auto"/>
              <w:left w:val="single" w:sz="4" w:space="0" w:color="auto"/>
              <w:bottom w:val="nil"/>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r>
      <w:tr w:rsidR="0009046A" w:rsidRPr="00CC5504" w:rsidTr="00BD2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3"/>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414" w:type="dxa"/>
            <w:gridSpan w:val="2"/>
            <w:tcBorders>
              <w:top w:val="nil"/>
              <w:left w:val="single" w:sz="4" w:space="0" w:color="auto"/>
              <w:bottom w:val="nil"/>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1544" w:type="dxa"/>
            <w:gridSpan w:val="3"/>
            <w:tcBorders>
              <w:top w:val="nil"/>
              <w:left w:val="single" w:sz="4" w:space="0" w:color="auto"/>
              <w:bottom w:val="nil"/>
              <w:right w:val="single" w:sz="4" w:space="0" w:color="auto"/>
            </w:tcBorders>
            <w:shd w:val="clear" w:color="auto" w:fill="auto"/>
          </w:tcPr>
          <w:p w:rsidR="0009046A" w:rsidRPr="00CC5504" w:rsidRDefault="0009046A" w:rsidP="00CC4815">
            <w:pPr>
              <w:tabs>
                <w:tab w:val="left" w:pos="497"/>
                <w:tab w:val="left" w:pos="2099"/>
              </w:tabs>
              <w:ind w:right="-29"/>
              <w:rPr>
                <w:rFonts w:asciiTheme="majorEastAsia" w:eastAsiaTheme="majorEastAsia" w:hAnsiTheme="majorEastAsia"/>
                <w:sz w:val="18"/>
                <w:szCs w:val="18"/>
              </w:rPr>
            </w:pPr>
          </w:p>
        </w:tc>
        <w:tc>
          <w:tcPr>
            <w:tcW w:w="1275" w:type="dxa"/>
            <w:tcBorders>
              <w:top w:val="nil"/>
              <w:left w:val="single" w:sz="4" w:space="0" w:color="auto"/>
              <w:bottom w:val="nil"/>
              <w:right w:val="nil"/>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853" w:type="dxa"/>
            <w:tcBorders>
              <w:top w:val="nil"/>
              <w:left w:val="nil"/>
              <w:bottom w:val="nil"/>
              <w:right w:val="single" w:sz="4" w:space="0" w:color="auto"/>
            </w:tcBorders>
            <w:shd w:val="clear" w:color="auto" w:fill="auto"/>
            <w:tcMar>
              <w:left w:w="0" w:type="dxa"/>
              <w:right w:w="0" w:type="dxa"/>
            </w:tcMar>
            <w:vAlign w:val="center"/>
          </w:tcPr>
          <w:p w:rsidR="0009046A" w:rsidRPr="00CC5504" w:rsidRDefault="0009046A" w:rsidP="00CC4815">
            <w:pPr>
              <w:spacing w:line="200" w:lineRule="exact"/>
              <w:jc w:val="center"/>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(□有□無)</w:t>
            </w:r>
          </w:p>
        </w:tc>
        <w:tc>
          <w:tcPr>
            <w:tcW w:w="992" w:type="dxa"/>
            <w:gridSpan w:val="2"/>
            <w:tcBorders>
              <w:top w:val="nil"/>
              <w:left w:val="single" w:sz="4" w:space="0" w:color="auto"/>
              <w:bottom w:val="nil"/>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2"/>
            <w:tcBorders>
              <w:top w:val="nil"/>
              <w:left w:val="single" w:sz="4" w:space="0" w:color="auto"/>
              <w:bottom w:val="nil"/>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3"/>
            <w:tcBorders>
              <w:top w:val="nil"/>
              <w:left w:val="single" w:sz="4" w:space="0" w:color="auto"/>
              <w:bottom w:val="nil"/>
              <w:right w:val="single" w:sz="4" w:space="0" w:color="auto"/>
            </w:tcBorders>
            <w:shd w:val="clear" w:color="auto" w:fill="auto"/>
          </w:tcPr>
          <w:p w:rsidR="0009046A" w:rsidRPr="00CC5504" w:rsidRDefault="0009046A" w:rsidP="00CC4815">
            <w:pPr>
              <w:spacing w:line="28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418" w:type="dxa"/>
            <w:gridSpan w:val="2"/>
            <w:tcBorders>
              <w:top w:val="nil"/>
              <w:left w:val="single" w:sz="4" w:space="0" w:color="auto"/>
              <w:bottom w:val="nil"/>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r>
      <w:tr w:rsidR="0009046A" w:rsidRPr="00CC5504" w:rsidTr="00BD2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3"/>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414" w:type="dxa"/>
            <w:gridSpan w:val="2"/>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1544" w:type="dxa"/>
            <w:gridSpan w:val="3"/>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tabs>
                <w:tab w:val="left" w:pos="497"/>
                <w:tab w:val="left" w:pos="2099"/>
              </w:tabs>
              <w:ind w:right="-29"/>
              <w:rPr>
                <w:rFonts w:asciiTheme="majorEastAsia" w:eastAsiaTheme="majorEastAsia" w:hAnsiTheme="majorEastAsia"/>
                <w:sz w:val="18"/>
                <w:szCs w:val="18"/>
              </w:rPr>
            </w:pPr>
          </w:p>
        </w:tc>
        <w:tc>
          <w:tcPr>
            <w:tcW w:w="1275" w:type="dxa"/>
            <w:tcBorders>
              <w:top w:val="nil"/>
              <w:left w:val="single" w:sz="4" w:space="0" w:color="auto"/>
              <w:bottom w:val="single" w:sz="4" w:space="0" w:color="auto"/>
              <w:right w:val="nil"/>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853" w:type="dxa"/>
            <w:tcBorders>
              <w:top w:val="nil"/>
              <w:left w:val="nil"/>
              <w:bottom w:val="single" w:sz="4" w:space="0" w:color="auto"/>
              <w:right w:val="single" w:sz="4" w:space="0" w:color="auto"/>
            </w:tcBorders>
            <w:shd w:val="clear" w:color="auto" w:fill="auto"/>
            <w:tcMar>
              <w:left w:w="0" w:type="dxa"/>
              <w:right w:w="0" w:type="dxa"/>
            </w:tcMar>
            <w:vAlign w:val="center"/>
          </w:tcPr>
          <w:p w:rsidR="0009046A" w:rsidRPr="00CC5504" w:rsidRDefault="0009046A" w:rsidP="00CC4815">
            <w:pPr>
              <w:spacing w:line="200" w:lineRule="exact"/>
              <w:jc w:val="center"/>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(□有□無)</w:t>
            </w:r>
          </w:p>
        </w:tc>
        <w:tc>
          <w:tcPr>
            <w:tcW w:w="992" w:type="dxa"/>
            <w:gridSpan w:val="2"/>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2"/>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jc w:val="left"/>
              <w:rPr>
                <w:rFonts w:asciiTheme="majorEastAsia" w:eastAsiaTheme="majorEastAsia" w:hAnsiTheme="majorEastAsia"/>
                <w:sz w:val="18"/>
                <w:szCs w:val="18"/>
              </w:rPr>
            </w:pPr>
          </w:p>
        </w:tc>
        <w:tc>
          <w:tcPr>
            <w:tcW w:w="1418" w:type="dxa"/>
            <w:gridSpan w:val="3"/>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w:t>
            </w:r>
          </w:p>
        </w:tc>
        <w:tc>
          <w:tcPr>
            <w:tcW w:w="1418" w:type="dxa"/>
            <w:gridSpan w:val="2"/>
            <w:tcBorders>
              <w:top w:val="nil"/>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3"/>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p>
        </w:tc>
        <w:tc>
          <w:tcPr>
            <w:tcW w:w="9332" w:type="dxa"/>
            <w:gridSpan w:val="16"/>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spacing w:line="280" w:lineRule="exact"/>
              <w:rPr>
                <w:rFonts w:asciiTheme="majorEastAsia" w:eastAsiaTheme="majorEastAsia" w:hAnsiTheme="majorEastAsia"/>
                <w:sz w:val="18"/>
                <w:szCs w:val="18"/>
              </w:rPr>
            </w:pPr>
            <w:r w:rsidRPr="00CC5504">
              <w:rPr>
                <w:rFonts w:asciiTheme="majorEastAsia" w:eastAsiaTheme="majorEastAsia" w:hAnsiTheme="majorEastAsia" w:hint="eastAsia"/>
                <w:noProof/>
                <w:sz w:val="18"/>
                <w:szCs w:val="18"/>
              </w:rPr>
              <mc:AlternateContent>
                <mc:Choice Requires="wpg">
                  <w:drawing>
                    <wp:anchor distT="0" distB="0" distL="114300" distR="114300" simplePos="0" relativeHeight="251659776" behindDoc="0" locked="0" layoutInCell="1" allowOverlap="1" wp14:anchorId="7EF39C8C" wp14:editId="62C99201">
                      <wp:simplePos x="0" y="0"/>
                      <wp:positionH relativeFrom="column">
                        <wp:posOffset>16510</wp:posOffset>
                      </wp:positionH>
                      <wp:positionV relativeFrom="paragraph">
                        <wp:posOffset>10795</wp:posOffset>
                      </wp:positionV>
                      <wp:extent cx="112395" cy="144145"/>
                      <wp:effectExtent l="54610" t="20320" r="13970" b="6985"/>
                      <wp:wrapNone/>
                      <wp:docPr id="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5" cy="144145"/>
                                <a:chOff x="1125" y="8579"/>
                                <a:chExt cx="177" cy="227"/>
                              </a:xfrm>
                            </wpg:grpSpPr>
                            <wps:wsp>
                              <wps:cNvPr id="5" name="AutoShape 58"/>
                              <wps:cNvCnPr>
                                <a:cxnSpLocks noChangeShapeType="1"/>
                              </wps:cNvCnPr>
                              <wps:spPr bwMode="auto">
                                <a:xfrm flipV="1">
                                  <a:off x="1125" y="8579"/>
                                  <a:ext cx="0" cy="22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AutoShape 59"/>
                              <wps:cNvCnPr>
                                <a:cxnSpLocks noChangeShapeType="1"/>
                              </wps:cNvCnPr>
                              <wps:spPr bwMode="auto">
                                <a:xfrm>
                                  <a:off x="1132" y="8801"/>
                                  <a:ext cx="17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left:0;text-align:left;margin-left:1.3pt;margin-top:.85pt;width:8.85pt;height:11.35pt;z-index:251659776" coordorigin="1125,8579" coordsize="17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">
                      <v:shapetype id="_x0000_t32" coordsize="21600,21600" o:spt="32" o:oned="t" path="m,l21600,21600e" filled="f">
                        <v:path arrowok="t" fillok="f" o:connecttype="none"/>
                        <o:lock v:ext="edit" shapetype="t"/>
                      </v:shapetype>
                      <v:shape id="AutoShape 58" o:spid="_x0000_s1027" type="#_x0000_t32" style="position:absolute;left:1125;top:8579;width:0;height:22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O+/sAAAADaAAAADwAAAGRycy9kb3ducmV2LnhtbESPT4vCMBTE78J+h/AWvGnqgiLVKCos&#10;iJfFP7B7fDTPNti8lCY29dubBcHjMDO/YZbr3taio9Ybxwom4wwEceG04VLB5fw9moPwAVlj7ZgU&#10;PMjDevUxWGKuXeQjdadQigRhn6OCKoQml9IXFVn0Y9cQJ+/qWoshybaUusWY4LaWX1k2kxYNp4UK&#10;G9pVVNxOd6vAxB/TNftd3B5+/7yOZB5TZ5QafvabBYhAfXiHX+29VjCF/yvpBs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jvv7AAAAA2gAAAA8AAAAAAAAAAAAAAAAA&#10;oQIAAGRycy9kb3ducmV2LnhtbFBLBQYAAAAABAAEAPkAAACOAwAAAAA=&#10;">
                        <v:stroke endarrow="block"/>
                      </v:shape>
                      <v:shape id="AutoShape 59" o:spid="_x0000_s1028" type="#_x0000_t32" style="position:absolute;left:1132;top:8801;width:1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w:pict>
                </mc:Fallback>
              </mc:AlternateContent>
            </w:r>
            <w:r w:rsidRPr="00CC5504">
              <w:rPr>
                <w:rFonts w:asciiTheme="majorEastAsia" w:eastAsiaTheme="majorEastAsia" w:hAnsiTheme="majorEastAsia" w:hint="eastAsia"/>
                <w:sz w:val="18"/>
                <w:szCs w:val="18"/>
              </w:rPr>
              <w:t xml:space="preserve">　　最も関係が疑われる被疑薬に○を</w:t>
            </w:r>
            <w:r w:rsidRPr="00CC5504">
              <w:rPr>
                <w:rFonts w:asciiTheme="majorEastAsia" w:eastAsiaTheme="majorEastAsia" w:hAnsiTheme="majorEastAsia"/>
                <w:sz w:val="18"/>
                <w:szCs w:val="18"/>
              </w:rPr>
              <w:t>つけてください。</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9332" w:type="dxa"/>
            <w:gridSpan w:val="16"/>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r w:rsidRPr="00CC5504">
              <w:rPr>
                <w:rFonts w:asciiTheme="majorEastAsia" w:eastAsiaTheme="majorEastAsia" w:hAnsiTheme="majorEastAsia"/>
                <w:sz w:val="18"/>
                <w:szCs w:val="18"/>
              </w:rPr>
              <w:t>併用薬</w:t>
            </w:r>
            <w:r w:rsidRPr="00CC5504">
              <w:rPr>
                <w:rFonts w:asciiTheme="majorEastAsia" w:eastAsiaTheme="majorEastAsia" w:hAnsiTheme="majorEastAsia" w:hint="eastAsia"/>
                <w:sz w:val="18"/>
                <w:szCs w:val="18"/>
              </w:rPr>
              <w:t>（副作用発現</w:t>
            </w:r>
            <w:r w:rsidRPr="00CC5504">
              <w:rPr>
                <w:rFonts w:asciiTheme="majorEastAsia" w:eastAsiaTheme="majorEastAsia" w:hAnsiTheme="majorEastAsia"/>
                <w:sz w:val="18"/>
                <w:szCs w:val="18"/>
              </w:rPr>
              <w:t>時に使用していたその他の医薬品</w:t>
            </w:r>
            <w:r w:rsidRPr="00CC5504">
              <w:rPr>
                <w:rFonts w:asciiTheme="majorEastAsia" w:eastAsiaTheme="majorEastAsia" w:hAnsiTheme="majorEastAsia" w:hint="eastAsia"/>
                <w:sz w:val="18"/>
                <w:szCs w:val="18"/>
              </w:rPr>
              <w:t xml:space="preserve">の販売名　</w:t>
            </w:r>
            <w:r w:rsidRPr="00CC5504">
              <w:rPr>
                <w:rFonts w:asciiTheme="majorEastAsia" w:eastAsiaTheme="majorEastAsia" w:hAnsiTheme="majorEastAsia"/>
                <w:sz w:val="18"/>
                <w:szCs w:val="18"/>
              </w:rPr>
              <w:t>可能な</w:t>
            </w:r>
            <w:r w:rsidRPr="00CC5504">
              <w:rPr>
                <w:rFonts w:asciiTheme="majorEastAsia" w:eastAsiaTheme="majorEastAsia" w:hAnsiTheme="majorEastAsia" w:hint="eastAsia"/>
                <w:sz w:val="18"/>
                <w:szCs w:val="18"/>
              </w:rPr>
              <w:t>限り投与</w:t>
            </w:r>
            <w:r w:rsidRPr="00CC5504">
              <w:rPr>
                <w:rFonts w:asciiTheme="majorEastAsia" w:eastAsiaTheme="majorEastAsia" w:hAnsiTheme="majorEastAsia"/>
                <w:sz w:val="18"/>
                <w:szCs w:val="18"/>
              </w:rPr>
              <w:t>期間</w:t>
            </w:r>
            <w:r w:rsidRPr="00CC5504">
              <w:rPr>
                <w:rFonts w:asciiTheme="majorEastAsia" w:eastAsiaTheme="majorEastAsia" w:hAnsiTheme="majorEastAsia" w:hint="eastAsia"/>
                <w:sz w:val="18"/>
                <w:szCs w:val="18"/>
              </w:rPr>
              <w:t>も</w:t>
            </w:r>
            <w:r w:rsidRPr="00CC5504">
              <w:rPr>
                <w:rFonts w:asciiTheme="majorEastAsia" w:eastAsiaTheme="majorEastAsia" w:hAnsiTheme="majorEastAsia"/>
                <w:sz w:val="18"/>
                <w:szCs w:val="18"/>
              </w:rPr>
              <w:t>ご記載ください</w:t>
            </w:r>
            <w:r w:rsidRPr="00CC5504">
              <w:rPr>
                <w:rFonts w:asciiTheme="majorEastAsia" w:eastAsiaTheme="majorEastAsia" w:hAnsiTheme="majorEastAsia" w:hint="eastAsia"/>
                <w:sz w:val="18"/>
                <w:szCs w:val="18"/>
              </w:rPr>
              <w:t>。）</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1"/>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9332" w:type="dxa"/>
            <w:gridSpan w:val="16"/>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7"/>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9332" w:type="dxa"/>
            <w:gridSpan w:val="16"/>
            <w:tcBorders>
              <w:left w:val="single" w:sz="4" w:space="0" w:color="auto"/>
              <w:bottom w:val="single" w:sz="4" w:space="0" w:color="auto"/>
              <w:right w:val="single" w:sz="4" w:space="0" w:color="auto"/>
            </w:tcBorders>
            <w:shd w:val="clear" w:color="auto" w:fill="auto"/>
          </w:tcPr>
          <w:p w:rsidR="0009046A" w:rsidRPr="00CC5504" w:rsidRDefault="0009046A" w:rsidP="00CC4815">
            <w:pPr>
              <w:ind w:leftChars="21" w:left="40"/>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副作用等の発現及び処置等の経過（記入欄が不足する場合は裏面の報告者意見の欄等もご利用ください。）</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8"/>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895" w:type="dxa"/>
            <w:gridSpan w:val="4"/>
            <w:vMerge w:val="restart"/>
            <w:tcBorders>
              <w:left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　　年   月　 日</w:t>
            </w:r>
          </w:p>
          <w:p w:rsidR="0009046A" w:rsidRPr="00CC5504" w:rsidRDefault="0009046A" w:rsidP="00CC4815">
            <w:pPr>
              <w:jc w:val="left"/>
              <w:rPr>
                <w:rFonts w:asciiTheme="majorEastAsia" w:eastAsiaTheme="majorEastAsia" w:hAnsiTheme="majorEastAsia"/>
                <w:sz w:val="18"/>
                <w:szCs w:val="18"/>
              </w:rPr>
            </w:pPr>
          </w:p>
        </w:tc>
        <w:tc>
          <w:tcPr>
            <w:tcW w:w="7437" w:type="dxa"/>
            <w:gridSpan w:val="12"/>
            <w:tcBorders>
              <w:left w:val="single" w:sz="4" w:space="0" w:color="auto"/>
              <w:bottom w:val="nil"/>
              <w:right w:val="single" w:sz="4" w:space="0" w:color="auto"/>
            </w:tcBorders>
            <w:shd w:val="clear" w:color="auto" w:fill="auto"/>
          </w:tcPr>
          <w:p w:rsidR="0009046A" w:rsidRPr="00CC5504" w:rsidRDefault="0009046A" w:rsidP="00CC4815">
            <w:pPr>
              <w:ind w:leftChars="21" w:left="40"/>
              <w:rPr>
                <w:rFonts w:asciiTheme="majorEastAsia" w:eastAsiaTheme="majorEastAsia" w:hAnsiTheme="majorEastAsia"/>
                <w:sz w:val="18"/>
                <w:szCs w:val="18"/>
              </w:rPr>
            </w:pPr>
          </w:p>
          <w:p w:rsidR="0009046A" w:rsidRPr="00CC5504" w:rsidRDefault="0009046A" w:rsidP="00CC4815">
            <w:pPr>
              <w:ind w:leftChars="21" w:left="40"/>
              <w:rPr>
                <w:rFonts w:asciiTheme="majorEastAsia" w:eastAsiaTheme="majorEastAsia" w:hAnsiTheme="majorEastAsia"/>
                <w:sz w:val="18"/>
                <w:szCs w:val="18"/>
              </w:rPr>
            </w:pP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6"/>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1895" w:type="dxa"/>
            <w:gridSpan w:val="4"/>
            <w:vMerge/>
            <w:tcBorders>
              <w:left w:val="single" w:sz="4" w:space="0" w:color="auto"/>
              <w:bottom w:val="single" w:sz="4" w:space="0" w:color="auto"/>
              <w:right w:val="single" w:sz="4" w:space="0" w:color="auto"/>
            </w:tcBorders>
            <w:shd w:val="clear" w:color="auto" w:fill="auto"/>
          </w:tcPr>
          <w:p w:rsidR="0009046A" w:rsidRPr="00CC5504" w:rsidRDefault="0009046A" w:rsidP="00CC4815">
            <w:pPr>
              <w:jc w:val="left"/>
              <w:rPr>
                <w:rFonts w:asciiTheme="majorEastAsia" w:eastAsiaTheme="majorEastAsia" w:hAnsiTheme="majorEastAsia"/>
                <w:sz w:val="18"/>
                <w:szCs w:val="18"/>
              </w:rPr>
            </w:pPr>
          </w:p>
        </w:tc>
        <w:tc>
          <w:tcPr>
            <w:tcW w:w="7437" w:type="dxa"/>
            <w:gridSpan w:val="12"/>
            <w:tcBorders>
              <w:left w:val="single" w:sz="4" w:space="0" w:color="auto"/>
              <w:bottom w:val="single" w:sz="4" w:space="0" w:color="auto"/>
              <w:right w:val="single" w:sz="4" w:space="0" w:color="auto"/>
            </w:tcBorders>
            <w:shd w:val="clear" w:color="auto" w:fill="auto"/>
          </w:tcPr>
          <w:p w:rsidR="0009046A" w:rsidRPr="00CC5504" w:rsidRDefault="0009046A" w:rsidP="00CC4815">
            <w:pPr>
              <w:spacing w:line="220" w:lineRule="exact"/>
              <w:ind w:leftChars="21" w:left="40"/>
              <w:rPr>
                <w:rFonts w:asciiTheme="majorEastAsia" w:eastAsiaTheme="majorEastAsia" w:hAnsiTheme="majorEastAsia"/>
                <w:sz w:val="16"/>
                <w:szCs w:val="16"/>
              </w:rPr>
            </w:pPr>
            <w:r w:rsidRPr="00CC5504">
              <w:rPr>
                <w:rFonts w:asciiTheme="majorEastAsia" w:eastAsiaTheme="majorEastAsia" w:hAnsiTheme="majorEastAsia" w:hint="eastAsia"/>
                <w:sz w:val="16"/>
                <w:szCs w:val="16"/>
              </w:rPr>
              <w:t>※</w:t>
            </w:r>
            <w:r w:rsidRPr="00CC5504">
              <w:rPr>
                <w:rFonts w:asciiTheme="majorEastAsia" w:eastAsiaTheme="majorEastAsia" w:hAnsiTheme="majorEastAsia" w:hint="eastAsia"/>
                <w:color w:val="000000"/>
                <w:sz w:val="16"/>
                <w:szCs w:val="16"/>
              </w:rPr>
              <w:t>被疑薬</w:t>
            </w:r>
            <w:r w:rsidRPr="00CC5504">
              <w:rPr>
                <w:rFonts w:asciiTheme="majorEastAsia" w:eastAsiaTheme="majorEastAsia" w:hAnsiTheme="majorEastAsia"/>
                <w:color w:val="000000"/>
                <w:sz w:val="16"/>
                <w:szCs w:val="16"/>
              </w:rPr>
              <w:t>投</w:t>
            </w:r>
            <w:r w:rsidRPr="00CC5504">
              <w:rPr>
                <w:rFonts w:asciiTheme="majorEastAsia" w:eastAsiaTheme="majorEastAsia" w:hAnsiTheme="majorEastAsia"/>
                <w:sz w:val="16"/>
                <w:szCs w:val="16"/>
              </w:rPr>
              <w:t>与前から副作用</w:t>
            </w:r>
            <w:r w:rsidRPr="00CC5504">
              <w:rPr>
                <w:rFonts w:asciiTheme="majorEastAsia" w:eastAsiaTheme="majorEastAsia" w:hAnsiTheme="majorEastAsia" w:hint="eastAsia"/>
                <w:sz w:val="16"/>
                <w:szCs w:val="16"/>
              </w:rPr>
              <w:t>等の</w:t>
            </w:r>
            <w:r w:rsidRPr="00CC5504">
              <w:rPr>
                <w:rFonts w:asciiTheme="majorEastAsia" w:eastAsiaTheme="majorEastAsia" w:hAnsiTheme="majorEastAsia"/>
                <w:sz w:val="16"/>
                <w:szCs w:val="16"/>
              </w:rPr>
              <w:t>発現</w:t>
            </w:r>
            <w:r w:rsidRPr="00CC5504">
              <w:rPr>
                <w:rFonts w:asciiTheme="majorEastAsia" w:eastAsiaTheme="majorEastAsia" w:hAnsiTheme="majorEastAsia" w:hint="eastAsia"/>
                <w:sz w:val="16"/>
                <w:szCs w:val="16"/>
              </w:rPr>
              <w:t>後</w:t>
            </w:r>
            <w:r w:rsidRPr="00CC5504">
              <w:rPr>
                <w:rFonts w:asciiTheme="majorEastAsia" w:eastAsiaTheme="majorEastAsia" w:hAnsiTheme="majorEastAsia"/>
                <w:sz w:val="16"/>
                <w:szCs w:val="16"/>
              </w:rPr>
              <w:t>の全</w:t>
            </w:r>
            <w:r w:rsidRPr="00CC5504">
              <w:rPr>
                <w:rFonts w:asciiTheme="majorEastAsia" w:eastAsiaTheme="majorEastAsia" w:hAnsiTheme="majorEastAsia" w:hint="eastAsia"/>
                <w:sz w:val="16"/>
                <w:szCs w:val="16"/>
              </w:rPr>
              <w:t>経過</w:t>
            </w:r>
            <w:r w:rsidRPr="00CC5504">
              <w:rPr>
                <w:rFonts w:asciiTheme="majorEastAsia" w:eastAsiaTheme="majorEastAsia" w:hAnsiTheme="majorEastAsia"/>
                <w:sz w:val="16"/>
                <w:szCs w:val="16"/>
              </w:rPr>
              <w:t>にお</w:t>
            </w:r>
            <w:r w:rsidRPr="00CC5504">
              <w:rPr>
                <w:rFonts w:asciiTheme="majorEastAsia" w:eastAsiaTheme="majorEastAsia" w:hAnsiTheme="majorEastAsia" w:hint="eastAsia"/>
                <w:sz w:val="16"/>
                <w:szCs w:val="16"/>
              </w:rPr>
              <w:t>いて</w:t>
            </w:r>
            <w:r w:rsidRPr="00CC5504">
              <w:rPr>
                <w:rFonts w:asciiTheme="majorEastAsia" w:eastAsiaTheme="majorEastAsia" w:hAnsiTheme="majorEastAsia"/>
                <w:sz w:val="16"/>
                <w:szCs w:val="16"/>
              </w:rPr>
              <w:t>、関連する状態・症状</w:t>
            </w:r>
            <w:r w:rsidRPr="00CC5504">
              <w:rPr>
                <w:rFonts w:asciiTheme="majorEastAsia" w:eastAsiaTheme="majorEastAsia" w:hAnsiTheme="majorEastAsia" w:hint="eastAsia"/>
                <w:sz w:val="16"/>
                <w:szCs w:val="16"/>
              </w:rPr>
              <w:t>、</w:t>
            </w:r>
            <w:r w:rsidRPr="00CC5504">
              <w:rPr>
                <w:rFonts w:asciiTheme="majorEastAsia" w:eastAsiaTheme="majorEastAsia" w:hAnsiTheme="majorEastAsia"/>
                <w:sz w:val="16"/>
                <w:szCs w:val="16"/>
              </w:rPr>
              <w:t>検査</w:t>
            </w:r>
            <w:r w:rsidRPr="00CC5504">
              <w:rPr>
                <w:rFonts w:asciiTheme="majorEastAsia" w:eastAsiaTheme="majorEastAsia" w:hAnsiTheme="majorEastAsia" w:hint="eastAsia"/>
                <w:sz w:val="16"/>
                <w:szCs w:val="16"/>
              </w:rPr>
              <w:t>値等</w:t>
            </w:r>
            <w:r w:rsidRPr="00CC5504">
              <w:rPr>
                <w:rFonts w:asciiTheme="majorEastAsia" w:eastAsiaTheme="majorEastAsia" w:hAnsiTheme="majorEastAsia"/>
                <w:sz w:val="16"/>
                <w:szCs w:val="16"/>
              </w:rPr>
              <w:t>の</w:t>
            </w:r>
            <w:r w:rsidRPr="00CC5504">
              <w:rPr>
                <w:rFonts w:asciiTheme="majorEastAsia" w:eastAsiaTheme="majorEastAsia" w:hAnsiTheme="majorEastAsia" w:hint="eastAsia"/>
                <w:sz w:val="16"/>
                <w:szCs w:val="16"/>
              </w:rPr>
              <w:t>推移</w:t>
            </w:r>
            <w:r w:rsidRPr="00CC5504">
              <w:rPr>
                <w:rFonts w:asciiTheme="majorEastAsia" w:eastAsiaTheme="majorEastAsia" w:hAnsiTheme="majorEastAsia"/>
                <w:sz w:val="16"/>
                <w:szCs w:val="16"/>
              </w:rPr>
              <w:t>、</w:t>
            </w:r>
            <w:r w:rsidRPr="00CC5504">
              <w:rPr>
                <w:rFonts w:asciiTheme="majorEastAsia" w:eastAsiaTheme="majorEastAsia" w:hAnsiTheme="majorEastAsia" w:hint="eastAsia"/>
                <w:sz w:val="16"/>
                <w:szCs w:val="16"/>
              </w:rPr>
              <w:t>診断</w:t>
            </w:r>
            <w:r w:rsidRPr="00CC5504">
              <w:rPr>
                <w:rFonts w:asciiTheme="majorEastAsia" w:eastAsiaTheme="majorEastAsia" w:hAnsiTheme="majorEastAsia"/>
                <w:sz w:val="16"/>
                <w:szCs w:val="16"/>
              </w:rPr>
              <w:t>根拠、副作用に対する</w:t>
            </w:r>
            <w:r w:rsidRPr="00CC5504">
              <w:rPr>
                <w:rFonts w:asciiTheme="majorEastAsia" w:eastAsiaTheme="majorEastAsia" w:hAnsiTheme="majorEastAsia" w:hint="eastAsia"/>
                <w:sz w:val="16"/>
                <w:szCs w:val="16"/>
              </w:rPr>
              <w:t>治療・</w:t>
            </w:r>
            <w:r w:rsidRPr="00CC5504">
              <w:rPr>
                <w:rFonts w:asciiTheme="majorEastAsia" w:eastAsiaTheme="majorEastAsia" w:hAnsiTheme="majorEastAsia"/>
                <w:sz w:val="16"/>
                <w:szCs w:val="16"/>
              </w:rPr>
              <w:t>処置</w:t>
            </w:r>
            <w:r w:rsidRPr="00CC5504">
              <w:rPr>
                <w:rFonts w:asciiTheme="majorEastAsia" w:eastAsiaTheme="majorEastAsia" w:hAnsiTheme="majorEastAsia" w:hint="eastAsia"/>
                <w:sz w:val="16"/>
                <w:szCs w:val="16"/>
              </w:rPr>
              <w:t>、被疑薬の投与状況等を経時的</w:t>
            </w:r>
            <w:r w:rsidRPr="00CC5504">
              <w:rPr>
                <w:rFonts w:asciiTheme="majorEastAsia" w:eastAsiaTheme="majorEastAsia" w:hAnsiTheme="majorEastAsia"/>
                <w:sz w:val="16"/>
                <w:szCs w:val="16"/>
              </w:rPr>
              <w:t>に</w:t>
            </w:r>
            <w:r w:rsidRPr="00CC5504">
              <w:rPr>
                <w:rFonts w:asciiTheme="majorEastAsia" w:eastAsiaTheme="majorEastAsia" w:hAnsiTheme="majorEastAsia" w:hint="eastAsia"/>
                <w:sz w:val="16"/>
                <w:szCs w:val="16"/>
              </w:rPr>
              <w:t>記載</w:t>
            </w:r>
            <w:r w:rsidRPr="00CC5504">
              <w:rPr>
                <w:rFonts w:asciiTheme="majorEastAsia" w:eastAsiaTheme="majorEastAsia" w:hAnsiTheme="majorEastAsia"/>
                <w:sz w:val="16"/>
                <w:szCs w:val="16"/>
              </w:rPr>
              <w:t>してください。</w:t>
            </w:r>
            <w:r w:rsidRPr="00CC5504">
              <w:rPr>
                <w:rFonts w:asciiTheme="majorEastAsia" w:eastAsiaTheme="majorEastAsia" w:hAnsiTheme="majorEastAsia" w:hint="eastAsia"/>
                <w:sz w:val="16"/>
                <w:szCs w:val="16"/>
              </w:rPr>
              <w:t>検査値</w:t>
            </w:r>
            <w:r w:rsidRPr="00CC5504">
              <w:rPr>
                <w:rFonts w:asciiTheme="majorEastAsia" w:eastAsiaTheme="majorEastAsia" w:hAnsiTheme="majorEastAsia"/>
                <w:sz w:val="16"/>
                <w:szCs w:val="16"/>
              </w:rPr>
              <w:t>は下表</w:t>
            </w:r>
            <w:r w:rsidRPr="00CC5504">
              <w:rPr>
                <w:rFonts w:asciiTheme="majorEastAsia" w:eastAsiaTheme="majorEastAsia" w:hAnsiTheme="majorEastAsia" w:hint="eastAsia"/>
                <w:sz w:val="16"/>
                <w:szCs w:val="16"/>
              </w:rPr>
              <w:t>も</w:t>
            </w:r>
            <w:r w:rsidRPr="00CC5504">
              <w:rPr>
                <w:rFonts w:asciiTheme="majorEastAsia" w:eastAsiaTheme="majorEastAsia" w:hAnsiTheme="majorEastAsia"/>
                <w:sz w:val="16"/>
                <w:szCs w:val="16"/>
              </w:rPr>
              <w:t>ご利用</w:t>
            </w:r>
            <w:r w:rsidRPr="00CC5504">
              <w:rPr>
                <w:rFonts w:asciiTheme="majorEastAsia" w:eastAsiaTheme="majorEastAsia" w:hAnsiTheme="majorEastAsia" w:hint="eastAsia"/>
                <w:sz w:val="16"/>
                <w:szCs w:val="16"/>
              </w:rPr>
              <w:t>くだ</w:t>
            </w:r>
            <w:r w:rsidRPr="00CC5504">
              <w:rPr>
                <w:rFonts w:asciiTheme="majorEastAsia" w:eastAsiaTheme="majorEastAsia" w:hAnsiTheme="majorEastAsia"/>
                <w:sz w:val="16"/>
                <w:szCs w:val="16"/>
              </w:rPr>
              <w:t>さい。</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9332"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spacing w:line="240" w:lineRule="exact"/>
              <w:contextualSpacing/>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副作用</w:t>
            </w:r>
            <w:r w:rsidRPr="00CC5504">
              <w:rPr>
                <w:rFonts w:asciiTheme="majorEastAsia" w:eastAsiaTheme="majorEastAsia" w:hAnsiTheme="majorEastAsia"/>
                <w:sz w:val="18"/>
                <w:szCs w:val="18"/>
              </w:rPr>
              <w:t>等</w:t>
            </w:r>
            <w:r w:rsidRPr="00CC5504">
              <w:rPr>
                <w:rFonts w:asciiTheme="majorEastAsia" w:eastAsiaTheme="majorEastAsia" w:hAnsiTheme="majorEastAsia" w:hint="eastAsia"/>
                <w:sz w:val="18"/>
                <w:szCs w:val="18"/>
              </w:rPr>
              <w:t>の発現</w:t>
            </w:r>
            <w:r w:rsidRPr="00CC5504">
              <w:rPr>
                <w:rFonts w:asciiTheme="majorEastAsia" w:eastAsiaTheme="majorEastAsia" w:hAnsiTheme="majorEastAsia"/>
                <w:sz w:val="18"/>
                <w:szCs w:val="18"/>
              </w:rPr>
              <w:t>に</w:t>
            </w:r>
            <w:r w:rsidRPr="00CC5504">
              <w:rPr>
                <w:rFonts w:asciiTheme="majorEastAsia" w:eastAsiaTheme="majorEastAsia" w:hAnsiTheme="majorEastAsia" w:hint="eastAsia"/>
                <w:sz w:val="18"/>
                <w:szCs w:val="18"/>
              </w:rPr>
              <w:t>影響を及ぼすと考えられる上記以外の処置・診断 ：□有　□無</w:t>
            </w:r>
          </w:p>
          <w:p w:rsidR="0009046A" w:rsidRPr="00CC5504" w:rsidRDefault="0009046A" w:rsidP="00CC4815">
            <w:pPr>
              <w:spacing w:line="240" w:lineRule="exact"/>
              <w:contextualSpacing/>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有りの場合 →（□放射線療法　□輸血　□手術　□麻酔　□その他（　　　　</w:t>
            </w:r>
            <w:r w:rsidRPr="00CC5504">
              <w:rPr>
                <w:rFonts w:asciiTheme="majorEastAsia" w:eastAsiaTheme="majorEastAsia" w:hAnsiTheme="majorEastAsia"/>
                <w:sz w:val="18"/>
                <w:szCs w:val="18"/>
              </w:rPr>
              <w:t xml:space="preserve">　　　　　　　　　　　　　　　</w:t>
            </w:r>
            <w:r w:rsidRPr="00CC5504">
              <w:rPr>
                <w:rFonts w:asciiTheme="majorEastAsia" w:eastAsiaTheme="majorEastAsia" w:hAnsiTheme="majorEastAsia" w:hint="eastAsia"/>
                <w:sz w:val="18"/>
                <w:szCs w:val="18"/>
              </w:rPr>
              <w:t>））</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trPr>
        <w:tc>
          <w:tcPr>
            <w:tcW w:w="449" w:type="dxa"/>
            <w:gridSpan w:val="2"/>
            <w:vMerge/>
            <w:tcBorders>
              <w:left w:val="single" w:sz="4" w:space="0" w:color="auto"/>
              <w:bottom w:val="single" w:sz="4" w:space="0" w:color="auto"/>
              <w:right w:val="single" w:sz="4" w:space="0" w:color="auto"/>
            </w:tcBorders>
            <w:shd w:val="clear" w:color="auto" w:fill="auto"/>
          </w:tcPr>
          <w:p w:rsidR="0009046A" w:rsidRPr="00CC5504" w:rsidRDefault="0009046A" w:rsidP="00CC4815">
            <w:pPr>
              <w:rPr>
                <w:rFonts w:asciiTheme="majorEastAsia" w:eastAsiaTheme="majorEastAsia" w:hAnsiTheme="majorEastAsia"/>
                <w:sz w:val="18"/>
                <w:szCs w:val="18"/>
              </w:rPr>
            </w:pPr>
          </w:p>
        </w:tc>
        <w:tc>
          <w:tcPr>
            <w:tcW w:w="490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spacing w:line="240" w:lineRule="exact"/>
              <w:contextualSpacing/>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再投与：□有　□無　　有りの場合→　再発：□有　□無</w:t>
            </w:r>
          </w:p>
        </w:tc>
        <w:tc>
          <w:tcPr>
            <w:tcW w:w="442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9046A" w:rsidRPr="00CC5504" w:rsidRDefault="0009046A" w:rsidP="00CC4815">
            <w:pPr>
              <w:jc w:val="lef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ワクチンの</w:t>
            </w:r>
            <w:r w:rsidRPr="00CC5504">
              <w:rPr>
                <w:rFonts w:asciiTheme="majorEastAsia" w:eastAsiaTheme="majorEastAsia" w:hAnsiTheme="majorEastAsia"/>
                <w:sz w:val="18"/>
                <w:szCs w:val="18"/>
              </w:rPr>
              <w:t>場合</w:t>
            </w:r>
            <w:r w:rsidRPr="00CC5504">
              <w:rPr>
                <w:rFonts w:asciiTheme="majorEastAsia" w:eastAsiaTheme="majorEastAsia" w:hAnsiTheme="majorEastAsia" w:hint="eastAsia"/>
                <w:sz w:val="18"/>
                <w:szCs w:val="18"/>
              </w:rPr>
              <w:t>、</w:t>
            </w:r>
            <w:r w:rsidRPr="00CC5504">
              <w:rPr>
                <w:rFonts w:asciiTheme="majorEastAsia" w:eastAsiaTheme="majorEastAsia" w:hAnsiTheme="majorEastAsia"/>
                <w:sz w:val="18"/>
                <w:szCs w:val="18"/>
              </w:rPr>
              <w:t>ロット番号（</w:t>
            </w:r>
            <w:r w:rsidRPr="00CC5504">
              <w:rPr>
                <w:rFonts w:asciiTheme="majorEastAsia" w:eastAsiaTheme="majorEastAsia" w:hAnsiTheme="majorEastAsia" w:hint="eastAsia"/>
                <w:sz w:val="18"/>
                <w:szCs w:val="18"/>
              </w:rPr>
              <w:t xml:space="preserve">　</w:t>
            </w:r>
            <w:r w:rsidRPr="00CC5504">
              <w:rPr>
                <w:rFonts w:asciiTheme="majorEastAsia" w:eastAsiaTheme="majorEastAsia" w:hAnsiTheme="majorEastAsia"/>
                <w:sz w:val="18"/>
                <w:szCs w:val="18"/>
              </w:rPr>
              <w:t xml:space="preserve">　　　　　　　　）</w:t>
            </w:r>
          </w:p>
        </w:tc>
      </w:tr>
      <w:tr w:rsidR="0009046A" w:rsidRPr="00CC5504" w:rsidTr="00CC48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30"/>
        </w:trPr>
        <w:tc>
          <w:tcPr>
            <w:tcW w:w="456" w:type="dxa"/>
            <w:gridSpan w:val="3"/>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9046A" w:rsidRPr="00CC5504" w:rsidRDefault="0009046A" w:rsidP="00CC4815">
            <w:pPr>
              <w:spacing w:line="200" w:lineRule="exact"/>
              <w:jc w:val="center"/>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発生機関の情報</w:t>
            </w:r>
          </w:p>
        </w:tc>
        <w:tc>
          <w:tcPr>
            <w:tcW w:w="9325" w:type="dxa"/>
            <w:gridSpan w:val="15"/>
            <w:tcBorders>
              <w:top w:val="single" w:sz="4" w:space="0" w:color="auto"/>
              <w:left w:val="single" w:sz="4" w:space="0" w:color="auto"/>
              <w:bottom w:val="single" w:sz="4" w:space="0" w:color="auto"/>
              <w:right w:val="single" w:sz="4" w:space="0" w:color="auto"/>
            </w:tcBorders>
            <w:shd w:val="clear" w:color="auto" w:fill="auto"/>
          </w:tcPr>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発生機関</w:t>
            </w:r>
            <w:r w:rsidR="00D756AC">
              <w:rPr>
                <w:rFonts w:asciiTheme="majorEastAsia" w:eastAsiaTheme="majorEastAsia" w:hAnsiTheme="majorEastAsia" w:hint="eastAsia"/>
                <w:sz w:val="18"/>
                <w:szCs w:val="18"/>
              </w:rPr>
              <w:t>名</w:t>
            </w:r>
            <w:r w:rsidRPr="00CC5504">
              <w:rPr>
                <w:rFonts w:asciiTheme="majorEastAsia" w:eastAsiaTheme="majorEastAsia" w:hAnsiTheme="majorEastAsia" w:hint="eastAsia"/>
                <w:sz w:val="18"/>
                <w:szCs w:val="18"/>
              </w:rPr>
              <w:t xml:space="preserve">：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問い合わせ先　氏名：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施設名（所属部署まで）</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（職種：□医師、□歯科医師、□薬剤師、□看護師、□その他（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住所：〒　</w:t>
            </w:r>
          </w:p>
          <w:p w:rsidR="0009046A" w:rsidRPr="00CC5504" w:rsidRDefault="0009046A" w:rsidP="00CC4815">
            <w:pPr>
              <w:spacing w:line="240" w:lineRule="exact"/>
              <w:rPr>
                <w:rFonts w:asciiTheme="majorEastAsia" w:eastAsiaTheme="majorEastAsia" w:hAnsiTheme="majorEastAsia"/>
                <w:sz w:val="18"/>
                <w:szCs w:val="18"/>
              </w:rPr>
            </w:pPr>
            <w:r w:rsidRPr="00CC5504">
              <w:rPr>
                <w:rFonts w:asciiTheme="majorEastAsia" w:eastAsiaTheme="majorEastAsia" w:hAnsiTheme="majorEastAsia" w:hint="eastAsia"/>
                <w:sz w:val="18"/>
                <w:szCs w:val="18"/>
              </w:rPr>
              <w:t xml:space="preserve">電話：　　　　　　　　　　　　</w:t>
            </w:r>
            <w:r>
              <w:rPr>
                <w:rFonts w:asciiTheme="majorEastAsia" w:eastAsiaTheme="majorEastAsia" w:hAnsiTheme="majorEastAsia" w:hint="eastAsia"/>
                <w:sz w:val="18"/>
                <w:szCs w:val="18"/>
              </w:rPr>
              <w:t xml:space="preserve">　</w:t>
            </w:r>
            <w:r w:rsidRPr="00CC5504">
              <w:rPr>
                <w:rFonts w:asciiTheme="majorEastAsia" w:eastAsiaTheme="majorEastAsia" w:hAnsiTheme="majorEastAsia" w:hint="eastAsia"/>
                <w:sz w:val="18"/>
                <w:szCs w:val="18"/>
              </w:rPr>
              <w:t xml:space="preserve">FAX： </w:t>
            </w:r>
            <w:r>
              <w:rPr>
                <w:rFonts w:asciiTheme="majorEastAsia" w:eastAsiaTheme="majorEastAsia" w:hAnsiTheme="majorEastAsia" w:hint="eastAsia"/>
                <w:sz w:val="18"/>
                <w:szCs w:val="18"/>
              </w:rPr>
              <w:t xml:space="preserve">　　　　　　　　　　　　　E-mail：</w:t>
            </w:r>
          </w:p>
        </w:tc>
      </w:tr>
    </w:tbl>
    <w:p w:rsidR="0009046A" w:rsidRPr="00CC5504" w:rsidRDefault="0009046A" w:rsidP="0009046A">
      <w:pPr>
        <w:spacing w:line="240" w:lineRule="exact"/>
        <w:rPr>
          <w:rFonts w:asciiTheme="majorEastAsia" w:eastAsiaTheme="majorEastAsia" w:hAnsiTheme="majorEastAsia"/>
          <w:b/>
          <w:color w:val="FF0000"/>
          <w:sz w:val="18"/>
          <w:szCs w:val="18"/>
        </w:rPr>
      </w:pP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09046A" w:rsidRPr="00CC5504" w:rsidTr="00CC4815">
        <w:trPr>
          <w:trHeight w:val="186"/>
        </w:trPr>
        <w:tc>
          <w:tcPr>
            <w:tcW w:w="9781" w:type="dxa"/>
            <w:tcBorders>
              <w:bottom w:val="dotted" w:sz="4" w:space="0" w:color="auto"/>
            </w:tcBorders>
          </w:tcPr>
          <w:p w:rsidR="0009046A" w:rsidRPr="00CC5504" w:rsidRDefault="0009046A" w:rsidP="00CC4815">
            <w:pPr>
              <w:rPr>
                <w:rFonts w:asciiTheme="majorEastAsia" w:eastAsiaTheme="majorEastAsia" w:hAnsiTheme="majorEastAsia"/>
                <w:bCs/>
                <w:sz w:val="18"/>
                <w:szCs w:val="18"/>
              </w:rPr>
            </w:pPr>
            <w:r w:rsidRPr="00CC5504">
              <w:rPr>
                <w:rFonts w:asciiTheme="majorEastAsia" w:eastAsiaTheme="majorEastAsia" w:hAnsiTheme="majorEastAsia" w:hint="eastAsia"/>
                <w:bCs/>
                <w:sz w:val="18"/>
                <w:szCs w:val="18"/>
              </w:rPr>
              <w:t>報告者</w:t>
            </w:r>
            <w:r w:rsidRPr="00CC5504">
              <w:rPr>
                <w:rFonts w:asciiTheme="majorEastAsia" w:eastAsiaTheme="majorEastAsia" w:hAnsiTheme="majorEastAsia"/>
                <w:bCs/>
                <w:sz w:val="18"/>
                <w:szCs w:val="18"/>
              </w:rPr>
              <w:t>意見</w:t>
            </w:r>
            <w:r w:rsidRPr="00CC5504">
              <w:rPr>
                <w:rFonts w:asciiTheme="majorEastAsia" w:eastAsiaTheme="majorEastAsia" w:hAnsiTheme="majorEastAsia" w:hint="eastAsia"/>
                <w:bCs/>
                <w:sz w:val="18"/>
                <w:szCs w:val="18"/>
              </w:rPr>
              <w:t>（副作用歴、薬剤</w:t>
            </w:r>
            <w:r w:rsidRPr="00CC5504">
              <w:rPr>
                <w:rFonts w:asciiTheme="majorEastAsia" w:eastAsiaTheme="majorEastAsia" w:hAnsiTheme="majorEastAsia"/>
                <w:bCs/>
                <w:sz w:val="18"/>
                <w:szCs w:val="18"/>
              </w:rPr>
              <w:t>投与状況、検査結果</w:t>
            </w:r>
            <w:r w:rsidRPr="00CC5504">
              <w:rPr>
                <w:rFonts w:asciiTheme="majorEastAsia" w:eastAsiaTheme="majorEastAsia" w:hAnsiTheme="majorEastAsia" w:hint="eastAsia"/>
                <w:bCs/>
                <w:sz w:val="18"/>
                <w:szCs w:val="18"/>
              </w:rPr>
              <w:t>、</w:t>
            </w:r>
            <w:r w:rsidRPr="00CC5504">
              <w:rPr>
                <w:rFonts w:asciiTheme="majorEastAsia" w:eastAsiaTheme="majorEastAsia" w:hAnsiTheme="majorEastAsia"/>
                <w:bCs/>
                <w:sz w:val="18"/>
                <w:szCs w:val="18"/>
              </w:rPr>
              <w:t>原疾患・合併症</w:t>
            </w:r>
            <w:r w:rsidRPr="00CC5504">
              <w:rPr>
                <w:rFonts w:asciiTheme="majorEastAsia" w:eastAsiaTheme="majorEastAsia" w:hAnsiTheme="majorEastAsia" w:hint="eastAsia"/>
                <w:bCs/>
                <w:sz w:val="18"/>
                <w:szCs w:val="18"/>
              </w:rPr>
              <w:t>等を</w:t>
            </w:r>
            <w:r w:rsidRPr="00CC5504">
              <w:rPr>
                <w:rFonts w:asciiTheme="majorEastAsia" w:eastAsiaTheme="majorEastAsia" w:hAnsiTheme="majorEastAsia"/>
                <w:bCs/>
                <w:sz w:val="18"/>
                <w:szCs w:val="18"/>
              </w:rPr>
              <w:t>踏まえ、</w:t>
            </w:r>
            <w:r w:rsidRPr="00CC5504">
              <w:rPr>
                <w:rFonts w:asciiTheme="majorEastAsia" w:eastAsiaTheme="majorEastAsia" w:hAnsiTheme="majorEastAsia" w:hint="eastAsia"/>
                <w:bCs/>
                <w:sz w:val="18"/>
                <w:szCs w:val="18"/>
              </w:rPr>
              <w:t>被疑薬</w:t>
            </w:r>
            <w:r w:rsidRPr="00CC5504">
              <w:rPr>
                <w:rFonts w:asciiTheme="majorEastAsia" w:eastAsiaTheme="majorEastAsia" w:hAnsiTheme="majorEastAsia"/>
                <w:bCs/>
                <w:sz w:val="18"/>
                <w:szCs w:val="18"/>
              </w:rPr>
              <w:t>と</w:t>
            </w:r>
            <w:r w:rsidRPr="00CC5504">
              <w:rPr>
                <w:rFonts w:asciiTheme="majorEastAsia" w:eastAsiaTheme="majorEastAsia" w:hAnsiTheme="majorEastAsia" w:hint="eastAsia"/>
                <w:bCs/>
                <w:sz w:val="18"/>
                <w:szCs w:val="18"/>
              </w:rPr>
              <w:t>副作用等</w:t>
            </w:r>
            <w:r w:rsidRPr="00CC5504">
              <w:rPr>
                <w:rFonts w:asciiTheme="majorEastAsia" w:eastAsiaTheme="majorEastAsia" w:hAnsiTheme="majorEastAsia"/>
                <w:bCs/>
                <w:sz w:val="18"/>
                <w:szCs w:val="18"/>
              </w:rPr>
              <w:t>との関連</w:t>
            </w:r>
            <w:r w:rsidRPr="00CC5504">
              <w:rPr>
                <w:rFonts w:asciiTheme="majorEastAsia" w:eastAsiaTheme="majorEastAsia" w:hAnsiTheme="majorEastAsia" w:hint="eastAsia"/>
                <w:bCs/>
                <w:sz w:val="18"/>
                <w:szCs w:val="18"/>
              </w:rPr>
              <w:t>性</w:t>
            </w:r>
            <w:r w:rsidRPr="00CC5504">
              <w:rPr>
                <w:rFonts w:asciiTheme="majorEastAsia" w:eastAsiaTheme="majorEastAsia" w:hAnsiTheme="majorEastAsia"/>
                <w:bCs/>
                <w:sz w:val="18"/>
                <w:szCs w:val="18"/>
              </w:rPr>
              <w:t>に</w:t>
            </w:r>
            <w:r w:rsidRPr="00CC5504">
              <w:rPr>
                <w:rFonts w:asciiTheme="majorEastAsia" w:eastAsiaTheme="majorEastAsia" w:hAnsiTheme="majorEastAsia" w:hint="eastAsia"/>
                <w:bCs/>
                <w:sz w:val="18"/>
                <w:szCs w:val="18"/>
              </w:rPr>
              <w:t>ついて</w:t>
            </w:r>
            <w:r w:rsidRPr="00CC5504">
              <w:rPr>
                <w:rFonts w:asciiTheme="majorEastAsia" w:eastAsiaTheme="majorEastAsia" w:hAnsiTheme="majorEastAsia"/>
                <w:bCs/>
                <w:sz w:val="18"/>
                <w:szCs w:val="18"/>
              </w:rPr>
              <w:t>意見</w:t>
            </w:r>
            <w:r w:rsidRPr="00CC5504">
              <w:rPr>
                <w:rFonts w:asciiTheme="majorEastAsia" w:eastAsiaTheme="majorEastAsia" w:hAnsiTheme="majorEastAsia" w:hint="eastAsia"/>
                <w:bCs/>
                <w:sz w:val="18"/>
                <w:szCs w:val="18"/>
              </w:rPr>
              <w:t>を記載）</w:t>
            </w:r>
          </w:p>
        </w:tc>
      </w:tr>
      <w:tr w:rsidR="0009046A" w:rsidRPr="00CC5504" w:rsidTr="00CC4815">
        <w:trPr>
          <w:trHeight w:val="1767"/>
        </w:trPr>
        <w:tc>
          <w:tcPr>
            <w:tcW w:w="9781" w:type="dxa"/>
            <w:tcBorders>
              <w:top w:val="dotted" w:sz="4" w:space="0" w:color="auto"/>
            </w:tcBorders>
          </w:tcPr>
          <w:p w:rsidR="0009046A" w:rsidRPr="00CC5504" w:rsidRDefault="0009046A" w:rsidP="00CC4815">
            <w:pPr>
              <w:rPr>
                <w:rFonts w:asciiTheme="majorEastAsia" w:eastAsiaTheme="majorEastAsia" w:hAnsiTheme="majorEastAsia"/>
                <w:bCs/>
                <w:sz w:val="18"/>
                <w:szCs w:val="18"/>
              </w:rPr>
            </w:pPr>
          </w:p>
        </w:tc>
      </w:tr>
    </w:tbl>
    <w:p w:rsidR="0009046A" w:rsidRPr="00CC5504" w:rsidRDefault="0009046A" w:rsidP="0009046A">
      <w:pPr>
        <w:spacing w:line="240" w:lineRule="exact"/>
        <w:ind w:leftChars="-23" w:left="-42" w:hangingChars="1" w:hanging="2"/>
        <w:rPr>
          <w:rFonts w:asciiTheme="majorEastAsia" w:eastAsiaTheme="majorEastAsia" w:hAnsiTheme="majorEastAsia"/>
          <w:spacing w:val="10"/>
          <w:sz w:val="18"/>
          <w:szCs w:val="18"/>
        </w:rPr>
      </w:pPr>
    </w:p>
    <w:p w:rsidR="0009046A" w:rsidRPr="00CC5504" w:rsidRDefault="0009046A" w:rsidP="0009046A">
      <w:pPr>
        <w:spacing w:line="240" w:lineRule="exact"/>
        <w:ind w:leftChars="-23" w:left="-42" w:hangingChars="1" w:hanging="2"/>
        <w:rPr>
          <w:rFonts w:asciiTheme="majorEastAsia" w:eastAsiaTheme="majorEastAsia" w:hAnsiTheme="majorEastAsia"/>
          <w:spacing w:val="10"/>
          <w:sz w:val="18"/>
          <w:szCs w:val="18"/>
        </w:rPr>
      </w:pPr>
      <w:r w:rsidRPr="00CC5504">
        <w:rPr>
          <w:rFonts w:asciiTheme="majorEastAsia" w:eastAsiaTheme="majorEastAsia" w:hAnsiTheme="majorEastAsia" w:hint="eastAsia"/>
          <w:spacing w:val="10"/>
          <w:sz w:val="18"/>
          <w:szCs w:val="18"/>
        </w:rPr>
        <w:t>検査値（投与前</w:t>
      </w:r>
      <w:r w:rsidRPr="00CC5504">
        <w:rPr>
          <w:rFonts w:asciiTheme="majorEastAsia" w:eastAsiaTheme="majorEastAsia" w:hAnsiTheme="majorEastAsia"/>
          <w:spacing w:val="10"/>
          <w:sz w:val="18"/>
          <w:szCs w:val="18"/>
        </w:rPr>
        <w:t>、発現日、転帰日の</w:t>
      </w:r>
      <w:r w:rsidRPr="00CC5504">
        <w:rPr>
          <w:rFonts w:asciiTheme="majorEastAsia" w:eastAsiaTheme="majorEastAsia" w:hAnsiTheme="majorEastAsia" w:hint="eastAsia"/>
          <w:spacing w:val="10"/>
          <w:sz w:val="18"/>
          <w:szCs w:val="18"/>
        </w:rPr>
        <w:t>副作用等と関係のある検査値等を</w:t>
      </w:r>
      <w:r w:rsidRPr="00CC5504">
        <w:rPr>
          <w:rFonts w:asciiTheme="majorEastAsia" w:eastAsiaTheme="majorEastAsia" w:hAnsiTheme="majorEastAsia"/>
          <w:spacing w:val="10"/>
          <w:sz w:val="18"/>
          <w:szCs w:val="18"/>
        </w:rPr>
        <w:t>記入</w:t>
      </w:r>
      <w:r w:rsidRPr="00CC5504">
        <w:rPr>
          <w:rFonts w:asciiTheme="majorEastAsia" w:eastAsiaTheme="majorEastAsia" w:hAnsiTheme="majorEastAsia" w:hint="eastAsia"/>
          <w:spacing w:val="10"/>
          <w:sz w:val="18"/>
          <w:szCs w:val="18"/>
        </w:rPr>
        <w:t>）</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1299"/>
        <w:gridCol w:w="1299"/>
        <w:gridCol w:w="1300"/>
        <w:gridCol w:w="1299"/>
        <w:gridCol w:w="1299"/>
        <w:gridCol w:w="1300"/>
      </w:tblGrid>
      <w:tr w:rsidR="0009046A" w:rsidRPr="00CC5504" w:rsidTr="00CC4815">
        <w:trPr>
          <w:trHeight w:val="621"/>
        </w:trPr>
        <w:tc>
          <w:tcPr>
            <w:tcW w:w="1985" w:type="dxa"/>
            <w:tcBorders>
              <w:tl2br w:val="single" w:sz="4" w:space="0" w:color="auto"/>
            </w:tcBorders>
          </w:tcPr>
          <w:p w:rsidR="0009046A" w:rsidRPr="00CC5504" w:rsidRDefault="0009046A" w:rsidP="00CC4815">
            <w:pP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 xml:space="preserve">　　　検査日</w:t>
            </w:r>
          </w:p>
          <w:p w:rsidR="0009046A" w:rsidRPr="00CC5504" w:rsidRDefault="0009046A" w:rsidP="00CC4815">
            <w:pPr>
              <w:rPr>
                <w:rFonts w:asciiTheme="majorEastAsia" w:eastAsiaTheme="majorEastAsia" w:hAnsiTheme="majorEastAsia"/>
                <w:spacing w:val="4"/>
                <w:sz w:val="18"/>
                <w:szCs w:val="18"/>
              </w:rPr>
            </w:pPr>
          </w:p>
          <w:p w:rsidR="0009046A" w:rsidRPr="00CC5504" w:rsidRDefault="0009046A" w:rsidP="00CC4815">
            <w:pP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検査項目(単位)</w:t>
            </w: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p w:rsidR="0009046A" w:rsidRPr="00CC5504" w:rsidRDefault="0009046A" w:rsidP="00CC4815">
            <w:pPr>
              <w:jc w:val="center"/>
              <w:rPr>
                <w:rFonts w:asciiTheme="majorEastAsia" w:eastAsiaTheme="majorEastAsia" w:hAnsiTheme="majorEastAsia"/>
                <w:spacing w:val="4"/>
                <w:sz w:val="18"/>
                <w:szCs w:val="18"/>
              </w:rPr>
            </w:pPr>
            <w:r w:rsidRPr="00CC5504">
              <w:rPr>
                <w:rFonts w:asciiTheme="majorEastAsia" w:eastAsiaTheme="majorEastAsia" w:hAnsiTheme="majorEastAsia" w:hint="eastAsia"/>
                <w:spacing w:val="4"/>
                <w:sz w:val="18"/>
                <w:szCs w:val="18"/>
              </w:rPr>
              <w:t>／</w:t>
            </w:r>
          </w:p>
        </w:tc>
      </w:tr>
      <w:tr w:rsidR="0009046A" w:rsidRPr="00CC5504" w:rsidTr="00CC4815">
        <w:trPr>
          <w:trHeight w:val="390"/>
        </w:trPr>
        <w:tc>
          <w:tcPr>
            <w:tcW w:w="1985" w:type="dxa"/>
          </w:tcPr>
          <w:p w:rsidR="0009046A" w:rsidRPr="00CC5504" w:rsidRDefault="0009046A" w:rsidP="00CC4815">
            <w:pPr>
              <w:jc w:val="left"/>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r>
      <w:tr w:rsidR="0009046A" w:rsidRPr="00CC5504" w:rsidTr="00CC4815">
        <w:trPr>
          <w:trHeight w:val="390"/>
        </w:trPr>
        <w:tc>
          <w:tcPr>
            <w:tcW w:w="1985" w:type="dxa"/>
          </w:tcPr>
          <w:p w:rsidR="0009046A" w:rsidRPr="00CC5504" w:rsidRDefault="0009046A" w:rsidP="00CC4815">
            <w:pPr>
              <w:jc w:val="left"/>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r>
      <w:tr w:rsidR="0009046A" w:rsidRPr="00CC5504" w:rsidTr="00CC4815">
        <w:trPr>
          <w:trHeight w:val="390"/>
        </w:trPr>
        <w:tc>
          <w:tcPr>
            <w:tcW w:w="1985" w:type="dxa"/>
          </w:tcPr>
          <w:p w:rsidR="0009046A" w:rsidRPr="00CC5504" w:rsidRDefault="0009046A" w:rsidP="00CC4815">
            <w:pPr>
              <w:jc w:val="left"/>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r>
      <w:tr w:rsidR="0009046A" w:rsidRPr="00CC5504" w:rsidTr="00CC4815">
        <w:trPr>
          <w:trHeight w:val="390"/>
        </w:trPr>
        <w:tc>
          <w:tcPr>
            <w:tcW w:w="1985" w:type="dxa"/>
          </w:tcPr>
          <w:p w:rsidR="0009046A" w:rsidRPr="00CC5504" w:rsidRDefault="0009046A" w:rsidP="00CC4815">
            <w:pPr>
              <w:jc w:val="left"/>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r>
      <w:tr w:rsidR="0009046A" w:rsidRPr="00CC5504" w:rsidTr="00CC4815">
        <w:trPr>
          <w:trHeight w:val="390"/>
        </w:trPr>
        <w:tc>
          <w:tcPr>
            <w:tcW w:w="1985" w:type="dxa"/>
          </w:tcPr>
          <w:p w:rsidR="0009046A" w:rsidRPr="00CC5504" w:rsidRDefault="0009046A" w:rsidP="00CC4815">
            <w:pPr>
              <w:jc w:val="left"/>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299" w:type="dxa"/>
          </w:tcPr>
          <w:p w:rsidR="0009046A" w:rsidRPr="00CC5504" w:rsidRDefault="0009046A" w:rsidP="00CC4815">
            <w:pPr>
              <w:jc w:val="center"/>
              <w:rPr>
                <w:rFonts w:asciiTheme="majorEastAsia" w:eastAsiaTheme="majorEastAsia" w:hAnsiTheme="majorEastAsia"/>
                <w:spacing w:val="4"/>
                <w:sz w:val="18"/>
                <w:szCs w:val="18"/>
              </w:rPr>
            </w:pPr>
          </w:p>
        </w:tc>
        <w:tc>
          <w:tcPr>
            <w:tcW w:w="1300" w:type="dxa"/>
          </w:tcPr>
          <w:p w:rsidR="0009046A" w:rsidRPr="00CC5504" w:rsidRDefault="0009046A" w:rsidP="00CC4815">
            <w:pPr>
              <w:jc w:val="center"/>
              <w:rPr>
                <w:rFonts w:asciiTheme="majorEastAsia" w:eastAsiaTheme="majorEastAsia" w:hAnsiTheme="majorEastAsia"/>
                <w:spacing w:val="4"/>
                <w:sz w:val="18"/>
                <w:szCs w:val="18"/>
              </w:rPr>
            </w:pPr>
          </w:p>
        </w:tc>
      </w:tr>
    </w:tbl>
    <w:p w:rsidR="0009046A" w:rsidRPr="00CC5504" w:rsidRDefault="0009046A" w:rsidP="0009046A">
      <w:pPr>
        <w:rPr>
          <w:rFonts w:asciiTheme="majorEastAsia" w:eastAsiaTheme="majorEastAsia" w:hAnsiTheme="majorEastAsia"/>
          <w:spacing w:val="4"/>
          <w:sz w:val="18"/>
          <w:szCs w:val="18"/>
        </w:rPr>
      </w:pPr>
    </w:p>
    <w:p w:rsidR="0009046A" w:rsidRPr="00A57DA9" w:rsidRDefault="0009046A" w:rsidP="0009046A">
      <w:pPr>
        <w:rPr>
          <w:rFonts w:asciiTheme="majorEastAsia" w:eastAsiaTheme="majorEastAsia" w:hAnsiTheme="majorEastAsia"/>
          <w:spacing w:val="4"/>
          <w:sz w:val="18"/>
          <w:szCs w:val="18"/>
        </w:rPr>
      </w:pPr>
      <w:r w:rsidRPr="00A57DA9">
        <w:rPr>
          <w:rFonts w:asciiTheme="majorEastAsia" w:eastAsiaTheme="majorEastAsia" w:hAnsiTheme="majorEastAsia" w:hint="eastAsia"/>
          <w:spacing w:val="4"/>
          <w:sz w:val="18"/>
          <w:szCs w:val="18"/>
        </w:rPr>
        <w:t>（留意事項）</w:t>
      </w:r>
    </w:p>
    <w:p w:rsidR="0009046A" w:rsidRPr="00A57DA9" w:rsidRDefault="0009046A" w:rsidP="00611800">
      <w:pPr>
        <w:ind w:left="322" w:hangingChars="200" w:hanging="322"/>
        <w:jc w:val="left"/>
        <w:rPr>
          <w:rFonts w:asciiTheme="majorEastAsia" w:eastAsiaTheme="majorEastAsia" w:hAnsiTheme="majorEastAsia"/>
          <w:sz w:val="18"/>
          <w:szCs w:val="18"/>
        </w:rPr>
      </w:pPr>
      <w:r w:rsidRPr="00A57DA9">
        <w:rPr>
          <w:rFonts w:asciiTheme="majorEastAsia" w:eastAsiaTheme="majorEastAsia" w:hAnsiTheme="majorEastAsia" w:hint="eastAsia"/>
          <w:sz w:val="18"/>
          <w:szCs w:val="18"/>
        </w:rPr>
        <w:t>（１）「副作用等」は、臨床研究法第</w:t>
      </w:r>
      <w:r w:rsidRPr="00A57DA9">
        <w:rPr>
          <w:rFonts w:asciiTheme="majorEastAsia" w:eastAsiaTheme="majorEastAsia" w:hAnsiTheme="majorEastAsia"/>
          <w:sz w:val="18"/>
          <w:szCs w:val="18"/>
        </w:rPr>
        <w:t>13条に規定する「疾病等」をいう。</w:t>
      </w:r>
    </w:p>
    <w:p w:rsidR="0009046A" w:rsidRPr="00A57DA9" w:rsidRDefault="00611800" w:rsidP="00611800">
      <w:pPr>
        <w:widowControl/>
        <w:ind w:left="322" w:hangingChars="200" w:hanging="322"/>
        <w:jc w:val="left"/>
        <w:rPr>
          <w:rFonts w:asciiTheme="majorEastAsia" w:eastAsiaTheme="majorEastAsia" w:hAnsiTheme="majorEastAsia"/>
          <w:sz w:val="18"/>
          <w:szCs w:val="18"/>
        </w:rPr>
      </w:pPr>
      <w:r w:rsidRPr="00A57DA9">
        <w:rPr>
          <w:rFonts w:asciiTheme="majorEastAsia" w:eastAsiaTheme="majorEastAsia" w:hAnsiTheme="majorEastAsia" w:hint="eastAsia"/>
          <w:sz w:val="18"/>
          <w:szCs w:val="18"/>
        </w:rPr>
        <w:t>（２）</w:t>
      </w:r>
      <w:r w:rsidR="00B8272B" w:rsidRPr="00A57DA9">
        <w:rPr>
          <w:rFonts w:asciiTheme="majorEastAsia" w:eastAsiaTheme="majorEastAsia" w:hAnsiTheme="majorEastAsia" w:hint="eastAsia"/>
          <w:sz w:val="18"/>
          <w:szCs w:val="18"/>
        </w:rPr>
        <w:t>研究責任医師（多施設共同研究として実施する場合は、研究代表医師）から</w:t>
      </w:r>
      <w:r w:rsidR="0009046A" w:rsidRPr="00A57DA9">
        <w:rPr>
          <w:rFonts w:asciiTheme="majorEastAsia" w:eastAsiaTheme="majorEastAsia" w:hAnsiTheme="majorEastAsia" w:hint="eastAsia"/>
          <w:sz w:val="18"/>
          <w:szCs w:val="18"/>
        </w:rPr>
        <w:t>報告された情報について、独立行政法人医薬品医療機器総合機構（以下「機構（PMDA）」という。）は、情報</w:t>
      </w:r>
      <w:r w:rsidR="00B8272B" w:rsidRPr="00A57DA9">
        <w:rPr>
          <w:rFonts w:asciiTheme="majorEastAsia" w:eastAsiaTheme="majorEastAsia" w:hAnsiTheme="majorEastAsia" w:hint="eastAsia"/>
          <w:sz w:val="18"/>
          <w:szCs w:val="18"/>
        </w:rPr>
        <w:t>を</w:t>
      </w:r>
      <w:r w:rsidR="0009046A" w:rsidRPr="00A57DA9">
        <w:rPr>
          <w:rFonts w:asciiTheme="majorEastAsia" w:eastAsiaTheme="majorEastAsia" w:hAnsiTheme="majorEastAsia" w:hint="eastAsia"/>
          <w:sz w:val="18"/>
          <w:szCs w:val="18"/>
        </w:rPr>
        <w:t>整理</w:t>
      </w:r>
      <w:r w:rsidR="00B8272B" w:rsidRPr="00A57DA9">
        <w:rPr>
          <w:rFonts w:asciiTheme="majorEastAsia" w:eastAsiaTheme="majorEastAsia" w:hAnsiTheme="majorEastAsia" w:hint="eastAsia"/>
          <w:sz w:val="18"/>
          <w:szCs w:val="18"/>
        </w:rPr>
        <w:t>し</w:t>
      </w:r>
      <w:r w:rsidR="00354909" w:rsidRPr="00A57DA9">
        <w:rPr>
          <w:rFonts w:asciiTheme="majorEastAsia" w:eastAsiaTheme="majorEastAsia" w:hAnsiTheme="majorEastAsia" w:hint="eastAsia"/>
          <w:sz w:val="18"/>
          <w:szCs w:val="18"/>
        </w:rPr>
        <w:t>、</w:t>
      </w:r>
      <w:r w:rsidR="00B8272B" w:rsidRPr="00A57DA9">
        <w:rPr>
          <w:rFonts w:asciiTheme="majorEastAsia" w:eastAsiaTheme="majorEastAsia" w:hAnsiTheme="majorEastAsia" w:hint="eastAsia"/>
          <w:sz w:val="18"/>
          <w:szCs w:val="18"/>
        </w:rPr>
        <w:t>その</w:t>
      </w:r>
      <w:r w:rsidR="0009046A" w:rsidRPr="00A57DA9">
        <w:rPr>
          <w:rFonts w:asciiTheme="majorEastAsia" w:eastAsiaTheme="majorEastAsia" w:hAnsiTheme="majorEastAsia" w:hint="eastAsia"/>
          <w:sz w:val="18"/>
          <w:szCs w:val="18"/>
        </w:rPr>
        <w:t>結果を厚生労働大臣に</w:t>
      </w:r>
      <w:r w:rsidR="00B8272B" w:rsidRPr="00A57DA9">
        <w:rPr>
          <w:rFonts w:asciiTheme="majorEastAsia" w:eastAsiaTheme="majorEastAsia" w:hAnsiTheme="majorEastAsia" w:hint="eastAsia"/>
          <w:sz w:val="18"/>
          <w:szCs w:val="18"/>
        </w:rPr>
        <w:t>報告</w:t>
      </w:r>
      <w:r w:rsidR="0009046A" w:rsidRPr="00A57DA9">
        <w:rPr>
          <w:rFonts w:asciiTheme="majorEastAsia" w:eastAsiaTheme="majorEastAsia" w:hAnsiTheme="majorEastAsia" w:hint="eastAsia"/>
          <w:sz w:val="18"/>
          <w:szCs w:val="18"/>
        </w:rPr>
        <w:t>する。また、</w:t>
      </w:r>
      <w:r w:rsidR="002128A5" w:rsidRPr="00A57DA9">
        <w:rPr>
          <w:rFonts w:asciiTheme="majorEastAsia" w:eastAsiaTheme="majorEastAsia" w:hAnsiTheme="majorEastAsia" w:hint="eastAsia"/>
          <w:sz w:val="18"/>
          <w:szCs w:val="18"/>
        </w:rPr>
        <w:t>製造販売承認等を取得している</w:t>
      </w:r>
      <w:r w:rsidR="0009046A" w:rsidRPr="00A57DA9">
        <w:rPr>
          <w:rFonts w:asciiTheme="majorEastAsia" w:eastAsiaTheme="majorEastAsia" w:hAnsiTheme="majorEastAsia" w:hint="eastAsia"/>
          <w:sz w:val="18"/>
          <w:szCs w:val="18"/>
        </w:rPr>
        <w:t>医薬品</w:t>
      </w:r>
      <w:r w:rsidR="00B8272B" w:rsidRPr="00A57DA9">
        <w:rPr>
          <w:rFonts w:asciiTheme="majorEastAsia" w:eastAsiaTheme="majorEastAsia" w:hAnsiTheme="majorEastAsia" w:hint="eastAsia"/>
          <w:sz w:val="18"/>
          <w:szCs w:val="18"/>
        </w:rPr>
        <w:t>に係る</w:t>
      </w:r>
      <w:r w:rsidR="0009046A" w:rsidRPr="00A57DA9">
        <w:rPr>
          <w:rFonts w:asciiTheme="majorEastAsia" w:eastAsiaTheme="majorEastAsia" w:hAnsiTheme="majorEastAsia" w:hint="eastAsia"/>
          <w:sz w:val="18"/>
          <w:szCs w:val="18"/>
        </w:rPr>
        <w:t>報告の場合、原則として、機構（PMDA）からその医薬品を供給する製造販売業者等へ情報提供を行い、機構（PMDA）又は当該製造販売業者は、報告を行った医療機関等に対し詳細な調査を行う。</w:t>
      </w:r>
    </w:p>
    <w:p w:rsidR="0009046A" w:rsidRPr="00A57DA9" w:rsidRDefault="0009046A" w:rsidP="00611800">
      <w:pPr>
        <w:ind w:left="322" w:hangingChars="200" w:hanging="322"/>
        <w:jc w:val="left"/>
        <w:rPr>
          <w:rFonts w:asciiTheme="majorEastAsia" w:eastAsiaTheme="majorEastAsia" w:hAnsiTheme="majorEastAsia"/>
          <w:spacing w:val="10"/>
          <w:sz w:val="18"/>
          <w:szCs w:val="18"/>
        </w:rPr>
      </w:pPr>
      <w:r w:rsidRPr="00A57DA9">
        <w:rPr>
          <w:rFonts w:asciiTheme="majorEastAsia" w:eastAsiaTheme="majorEastAsia" w:hAnsiTheme="majorEastAsia" w:hint="eastAsia"/>
          <w:sz w:val="18"/>
          <w:szCs w:val="18"/>
        </w:rPr>
        <w:t>（３）報告された情報について、安全対策の一環として広く公表することがあるが、その場合には、施設名及び患者のプライバシー等に関する部分は</w:t>
      </w:r>
      <w:r w:rsidRPr="00A57DA9">
        <w:rPr>
          <w:rFonts w:asciiTheme="majorEastAsia" w:eastAsiaTheme="majorEastAsia" w:hAnsiTheme="majorEastAsia" w:hint="eastAsia"/>
          <w:spacing w:val="4"/>
          <w:sz w:val="18"/>
          <w:szCs w:val="18"/>
        </w:rPr>
        <w:t>除</w:t>
      </w:r>
      <w:r w:rsidRPr="00A57DA9">
        <w:rPr>
          <w:rFonts w:asciiTheme="majorEastAsia" w:eastAsiaTheme="majorEastAsia" w:hAnsiTheme="majorEastAsia" w:hint="eastAsia"/>
          <w:spacing w:val="6"/>
          <w:sz w:val="18"/>
          <w:szCs w:val="18"/>
        </w:rPr>
        <w:t>いて公表する</w:t>
      </w:r>
      <w:r w:rsidRPr="00A57DA9">
        <w:rPr>
          <w:rFonts w:asciiTheme="majorEastAsia" w:eastAsiaTheme="majorEastAsia" w:hAnsiTheme="majorEastAsia" w:hint="eastAsia"/>
          <w:spacing w:val="4"/>
          <w:sz w:val="18"/>
          <w:szCs w:val="18"/>
        </w:rPr>
        <w:t>。</w:t>
      </w:r>
    </w:p>
    <w:p w:rsidR="0009046A" w:rsidRPr="00A57DA9" w:rsidRDefault="0009046A" w:rsidP="0009046A">
      <w:pPr>
        <w:jc w:val="left"/>
        <w:rPr>
          <w:rFonts w:asciiTheme="majorEastAsia" w:eastAsiaTheme="majorEastAsia" w:hAnsiTheme="majorEastAsia"/>
          <w:spacing w:val="10"/>
          <w:sz w:val="18"/>
          <w:szCs w:val="18"/>
          <w:shd w:val="pct15" w:color="auto" w:fill="FFFFFF"/>
        </w:rPr>
      </w:pPr>
      <w:r w:rsidRPr="00A57DA9">
        <w:rPr>
          <w:rFonts w:asciiTheme="majorEastAsia" w:eastAsiaTheme="majorEastAsia" w:hAnsiTheme="majorEastAsia" w:hint="eastAsia"/>
          <w:spacing w:val="4"/>
          <w:sz w:val="18"/>
          <w:szCs w:val="18"/>
        </w:rPr>
        <w:t>（４）記入欄が不足する場合は、別紙に記載し、</w:t>
      </w:r>
      <w:r w:rsidR="00B8272B" w:rsidRPr="00A57DA9">
        <w:rPr>
          <w:rFonts w:asciiTheme="majorEastAsia" w:eastAsiaTheme="majorEastAsia" w:hAnsiTheme="majorEastAsia" w:hint="eastAsia"/>
          <w:spacing w:val="4"/>
          <w:sz w:val="18"/>
          <w:szCs w:val="18"/>
        </w:rPr>
        <w:t>本</w:t>
      </w:r>
      <w:r w:rsidRPr="00A57DA9">
        <w:rPr>
          <w:rFonts w:asciiTheme="majorEastAsia" w:eastAsiaTheme="majorEastAsia" w:hAnsiTheme="majorEastAsia" w:hint="eastAsia"/>
          <w:spacing w:val="4"/>
          <w:sz w:val="18"/>
          <w:szCs w:val="18"/>
        </w:rPr>
        <w:t>報告書に添付すること。</w:t>
      </w:r>
    </w:p>
    <w:p w:rsidR="0009046A" w:rsidRPr="00A57DA9" w:rsidRDefault="0009046A" w:rsidP="0009046A">
      <w:pPr>
        <w:ind w:left="322" w:hangingChars="200" w:hanging="322"/>
        <w:jc w:val="left"/>
        <w:rPr>
          <w:rFonts w:asciiTheme="majorEastAsia" w:eastAsiaTheme="majorEastAsia" w:hAnsiTheme="majorEastAsia"/>
          <w:sz w:val="18"/>
          <w:szCs w:val="18"/>
        </w:rPr>
      </w:pPr>
      <w:r w:rsidRPr="00A57DA9">
        <w:rPr>
          <w:rFonts w:asciiTheme="majorEastAsia" w:eastAsiaTheme="majorEastAsia" w:hAnsiTheme="majorEastAsia" w:hint="eastAsia"/>
          <w:sz w:val="18"/>
          <w:szCs w:val="18"/>
        </w:rPr>
        <w:t>（５）承認の範囲内で医薬品（抗がん剤等の一部の除外医薬品を除く。）を投与した臨床研究による健康被害については、医薬品等副作用救済制度又は生物由来</w:t>
      </w:r>
      <w:r w:rsidRPr="00A57DA9">
        <w:rPr>
          <w:rFonts w:asciiTheme="majorEastAsia" w:eastAsiaTheme="majorEastAsia" w:hAnsiTheme="majorEastAsia"/>
          <w:sz w:val="18"/>
          <w:szCs w:val="18"/>
        </w:rPr>
        <w:t>製品</w:t>
      </w:r>
      <w:r w:rsidRPr="00A57DA9">
        <w:rPr>
          <w:rFonts w:asciiTheme="majorEastAsia" w:eastAsiaTheme="majorEastAsia" w:hAnsiTheme="majorEastAsia" w:hint="eastAsia"/>
          <w:sz w:val="18"/>
          <w:szCs w:val="18"/>
        </w:rPr>
        <w:t>等感染等被害救済制度（お問い合わせ先0120-149-931（ﾌﾘｰﾀﾞｲﾔﾙ））があるため、報告される副作用等がこれらの制度の対象となると思われるときには、当該患者に本制度を紹介すること（ただし、使用された医薬品が抗がん剤等の対象除外医薬品である場合や、副作用等による健康被害が入院相当の</w:t>
      </w:r>
      <w:r w:rsidRPr="00A57DA9">
        <w:rPr>
          <w:rFonts w:asciiTheme="majorEastAsia" w:eastAsiaTheme="majorEastAsia" w:hAnsiTheme="majorEastAsia"/>
          <w:sz w:val="18"/>
          <w:szCs w:val="18"/>
        </w:rPr>
        <w:t>治療を</w:t>
      </w:r>
      <w:r w:rsidRPr="00A57DA9">
        <w:rPr>
          <w:rFonts w:asciiTheme="majorEastAsia" w:eastAsiaTheme="majorEastAsia" w:hAnsiTheme="majorEastAsia" w:hint="eastAsia"/>
          <w:sz w:val="18"/>
          <w:szCs w:val="18"/>
        </w:rPr>
        <w:t>要</w:t>
      </w:r>
      <w:r w:rsidRPr="00A57DA9">
        <w:rPr>
          <w:rFonts w:asciiTheme="majorEastAsia" w:eastAsiaTheme="majorEastAsia" w:hAnsiTheme="majorEastAsia"/>
          <w:sz w:val="18"/>
          <w:szCs w:val="18"/>
        </w:rPr>
        <w:t>さない</w:t>
      </w:r>
      <w:r w:rsidRPr="00A57DA9">
        <w:rPr>
          <w:rFonts w:asciiTheme="majorEastAsia" w:eastAsiaTheme="majorEastAsia" w:hAnsiTheme="majorEastAsia" w:hint="eastAsia"/>
          <w:sz w:val="18"/>
          <w:szCs w:val="18"/>
        </w:rPr>
        <w:t>場合には、制度の対象とはならない）。</w:t>
      </w:r>
    </w:p>
    <w:p w:rsidR="0009046A" w:rsidRPr="003848D4" w:rsidRDefault="0009046A" w:rsidP="0009046A">
      <w:pPr>
        <w:ind w:leftChars="100" w:left="191" w:firstLineChars="100" w:firstLine="161"/>
        <w:jc w:val="left"/>
        <w:rPr>
          <w:rFonts w:asciiTheme="majorEastAsia" w:eastAsiaTheme="majorEastAsia" w:hAnsiTheme="majorEastAsia"/>
          <w:sz w:val="18"/>
          <w:szCs w:val="18"/>
        </w:rPr>
      </w:pPr>
      <w:r w:rsidRPr="003848D4">
        <w:rPr>
          <w:rFonts w:asciiTheme="majorEastAsia" w:eastAsiaTheme="majorEastAsia" w:hAnsiTheme="majorEastAsia" w:hint="eastAsia"/>
          <w:sz w:val="18"/>
          <w:szCs w:val="18"/>
        </w:rPr>
        <w:t>詳細は機構（PMDA）のホームページ（</w:t>
      </w:r>
      <w:r w:rsidRPr="003848D4">
        <w:rPr>
          <w:rFonts w:asciiTheme="majorEastAsia" w:eastAsiaTheme="majorEastAsia" w:hAnsiTheme="majorEastAsia" w:hint="eastAsia"/>
          <w:sz w:val="18"/>
          <w:szCs w:val="18"/>
          <w:u w:val="single"/>
          <w:lang w:val="en-GB"/>
        </w:rPr>
        <w:t>http://www.pmda.go.jp/relief-services/index.html</w:t>
      </w:r>
      <w:r w:rsidRPr="003848D4">
        <w:rPr>
          <w:rFonts w:asciiTheme="majorEastAsia" w:eastAsiaTheme="majorEastAsia" w:hAnsiTheme="majorEastAsia" w:hint="eastAsia"/>
          <w:sz w:val="18"/>
          <w:szCs w:val="18"/>
        </w:rPr>
        <w:t>）を参照。</w:t>
      </w:r>
    </w:p>
    <w:p w:rsidR="0009046A" w:rsidRPr="003848D4" w:rsidRDefault="0009046A" w:rsidP="0009046A">
      <w:pPr>
        <w:jc w:val="left"/>
        <w:rPr>
          <w:rFonts w:asciiTheme="majorEastAsia" w:eastAsiaTheme="majorEastAsia" w:hAnsiTheme="majorEastAsia"/>
          <w:sz w:val="18"/>
          <w:szCs w:val="18"/>
        </w:rPr>
      </w:pPr>
      <w:r w:rsidRPr="003848D4">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６</w:t>
      </w:r>
      <w:r w:rsidRPr="003848D4">
        <w:rPr>
          <w:rFonts w:asciiTheme="majorEastAsia" w:eastAsiaTheme="majorEastAsia" w:hAnsiTheme="majorEastAsia" w:hint="eastAsia"/>
          <w:sz w:val="18"/>
          <w:szCs w:val="18"/>
        </w:rPr>
        <w:t>）</w:t>
      </w:r>
      <w:r w:rsidRPr="00AB77D7">
        <w:rPr>
          <w:rFonts w:asciiTheme="majorEastAsia" w:eastAsiaTheme="majorEastAsia" w:hAnsiTheme="majorEastAsia" w:hint="eastAsia"/>
          <w:spacing w:val="2"/>
          <w:sz w:val="18"/>
          <w:szCs w:val="18"/>
        </w:rPr>
        <w:t>本</w:t>
      </w:r>
      <w:r w:rsidRPr="003848D4">
        <w:rPr>
          <w:rFonts w:asciiTheme="majorEastAsia" w:eastAsiaTheme="majorEastAsia" w:hAnsiTheme="majorEastAsia" w:hint="eastAsia"/>
          <w:sz w:val="18"/>
          <w:szCs w:val="18"/>
        </w:rPr>
        <w:t>報告は、</w:t>
      </w:r>
      <w:r w:rsidRPr="003848D4">
        <w:rPr>
          <w:rFonts w:asciiTheme="majorEastAsia" w:eastAsiaTheme="majorEastAsia" w:hAnsiTheme="majorEastAsia" w:hint="eastAsia"/>
          <w:spacing w:val="4"/>
          <w:sz w:val="18"/>
          <w:szCs w:val="18"/>
        </w:rPr>
        <w:t>原則電子メールにて</w:t>
      </w:r>
      <w:r>
        <w:rPr>
          <w:rFonts w:asciiTheme="majorEastAsia" w:eastAsiaTheme="majorEastAsia" w:hAnsiTheme="majorEastAsia" w:hint="eastAsia"/>
          <w:spacing w:val="4"/>
          <w:sz w:val="18"/>
          <w:szCs w:val="18"/>
        </w:rPr>
        <w:t>、</w:t>
      </w:r>
      <w:r w:rsidRPr="003848D4">
        <w:rPr>
          <w:rFonts w:asciiTheme="majorEastAsia" w:eastAsiaTheme="majorEastAsia" w:hAnsiTheme="majorEastAsia" w:hint="eastAsia"/>
          <w:sz w:val="18"/>
          <w:szCs w:val="18"/>
        </w:rPr>
        <w:t>医薬品医療機器総合機構安全第一部情報管理課宛に送付すること。</w:t>
      </w:r>
    </w:p>
    <w:p w:rsidR="0009046A" w:rsidRPr="003848D4" w:rsidRDefault="0009046A" w:rsidP="0009046A">
      <w:pPr>
        <w:ind w:firstLineChars="200" w:firstLine="338"/>
        <w:rPr>
          <w:rFonts w:asciiTheme="majorEastAsia" w:eastAsiaTheme="majorEastAsia" w:hAnsiTheme="majorEastAsia"/>
          <w:bCs/>
          <w:spacing w:val="4"/>
          <w:sz w:val="18"/>
          <w:szCs w:val="18"/>
        </w:rPr>
      </w:pPr>
      <w:r>
        <w:rPr>
          <w:rFonts w:asciiTheme="majorEastAsia" w:eastAsiaTheme="majorEastAsia" w:hAnsiTheme="majorEastAsia" w:hint="eastAsia"/>
          <w:bCs/>
          <w:spacing w:val="4"/>
          <w:sz w:val="18"/>
          <w:szCs w:val="18"/>
        </w:rPr>
        <w:t>（</w:t>
      </w:r>
      <w:r w:rsidRPr="003848D4">
        <w:rPr>
          <w:rFonts w:asciiTheme="majorEastAsia" w:eastAsiaTheme="majorEastAsia" w:hAnsiTheme="majorEastAsia" w:hint="eastAsia"/>
          <w:bCs/>
          <w:spacing w:val="4"/>
          <w:sz w:val="18"/>
          <w:szCs w:val="18"/>
        </w:rPr>
        <w:t>電子メール：</w:t>
      </w:r>
      <w:r w:rsidRPr="003848D4">
        <w:rPr>
          <w:rFonts w:asciiTheme="majorEastAsia" w:eastAsiaTheme="majorEastAsia" w:hAnsiTheme="majorEastAsia" w:hint="eastAsia"/>
          <w:sz w:val="18"/>
          <w:szCs w:val="18"/>
        </w:rPr>
        <w:t>trk-shippeitouhokoku</w:t>
      </w:r>
      <w:r w:rsidRPr="003848D4">
        <w:rPr>
          <w:rFonts w:asciiTheme="majorEastAsia" w:eastAsiaTheme="majorEastAsia" w:hAnsiTheme="majorEastAsia" w:hint="eastAsia"/>
          <w:bCs/>
          <w:spacing w:val="4"/>
          <w:sz w:val="18"/>
          <w:szCs w:val="18"/>
        </w:rPr>
        <w:t>@pmda.go.jp</w:t>
      </w:r>
      <w:r>
        <w:rPr>
          <w:rFonts w:asciiTheme="majorEastAsia" w:eastAsiaTheme="majorEastAsia" w:hAnsiTheme="majorEastAsia" w:hint="eastAsia"/>
          <w:bCs/>
          <w:spacing w:val="4"/>
          <w:sz w:val="18"/>
          <w:szCs w:val="18"/>
        </w:rPr>
        <w:t>、</w:t>
      </w:r>
      <w:r w:rsidRPr="003848D4">
        <w:rPr>
          <w:rFonts w:asciiTheme="majorEastAsia" w:eastAsiaTheme="majorEastAsia" w:hAnsiTheme="majorEastAsia" w:hint="eastAsia"/>
          <w:bCs/>
          <w:spacing w:val="4"/>
          <w:sz w:val="18"/>
          <w:szCs w:val="18"/>
        </w:rPr>
        <w:t>FAX：0120-395-390</w:t>
      </w:r>
      <w:r>
        <w:rPr>
          <w:rFonts w:asciiTheme="majorEastAsia" w:eastAsiaTheme="majorEastAsia" w:hAnsiTheme="majorEastAsia" w:hint="eastAsia"/>
          <w:bCs/>
          <w:spacing w:val="4"/>
          <w:sz w:val="18"/>
          <w:szCs w:val="18"/>
        </w:rPr>
        <w:t>）</w:t>
      </w:r>
      <w:bookmarkStart w:id="0" w:name="_GoBack"/>
      <w:bookmarkEnd w:id="0"/>
    </w:p>
    <w:sectPr w:rsidR="0009046A" w:rsidRPr="003848D4" w:rsidSect="005B1FEF">
      <w:pgSz w:w="11907" w:h="16840" w:code="9"/>
      <w:pgMar w:top="1134" w:right="1418" w:bottom="1021" w:left="1247" w:header="340" w:footer="340" w:gutter="0"/>
      <w:cols w:space="425"/>
      <w:docGrid w:type="linesAndChars" w:linePitch="286" w:charSpace="-38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DFD" w:rsidRDefault="003D6DFD">
      <w:r>
        <w:separator/>
      </w:r>
    </w:p>
  </w:endnote>
  <w:endnote w:type="continuationSeparator" w:id="0">
    <w:p w:rsidR="003D6DFD" w:rsidRDefault="003D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DFD" w:rsidRDefault="003D6DFD">
      <w:r>
        <w:separator/>
      </w:r>
    </w:p>
  </w:footnote>
  <w:footnote w:type="continuationSeparator" w:id="0">
    <w:p w:rsidR="003D6DFD" w:rsidRDefault="003D6D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D7DB1"/>
    <w:multiLevelType w:val="hybridMultilevel"/>
    <w:tmpl w:val="6246A7B4"/>
    <w:lvl w:ilvl="0" w:tplc="9C785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A9B101D"/>
    <w:multiLevelType w:val="hybridMultilevel"/>
    <w:tmpl w:val="30AC80A2"/>
    <w:lvl w:ilvl="0" w:tplc="3DD22A7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97313D4"/>
    <w:multiLevelType w:val="hybridMultilevel"/>
    <w:tmpl w:val="28E06E3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EC65938"/>
    <w:multiLevelType w:val="hybridMultilevel"/>
    <w:tmpl w:val="0B24C0CC"/>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00273A0"/>
    <w:multiLevelType w:val="hybridMultilevel"/>
    <w:tmpl w:val="3F2855EC"/>
    <w:lvl w:ilvl="0" w:tplc="F9409750">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5">
    <w:nsid w:val="33C13827"/>
    <w:multiLevelType w:val="hybridMultilevel"/>
    <w:tmpl w:val="E138D0C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5BB0B5F"/>
    <w:multiLevelType w:val="hybridMultilevel"/>
    <w:tmpl w:val="D7289C1C"/>
    <w:lvl w:ilvl="0" w:tplc="0409000B">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7">
    <w:nsid w:val="3EA15DD9"/>
    <w:multiLevelType w:val="hybridMultilevel"/>
    <w:tmpl w:val="E2D82F2E"/>
    <w:lvl w:ilvl="0" w:tplc="729EB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7BB2309"/>
    <w:multiLevelType w:val="hybridMultilevel"/>
    <w:tmpl w:val="BD1A103C"/>
    <w:lvl w:ilvl="0" w:tplc="B3FAFBD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4D672AB5"/>
    <w:multiLevelType w:val="hybridMultilevel"/>
    <w:tmpl w:val="5A480D90"/>
    <w:lvl w:ilvl="0" w:tplc="F9409750">
      <w:start w:val="2"/>
      <w:numFmt w:val="bullet"/>
      <w:lvlText w:val="○"/>
      <w:lvlJc w:val="left"/>
      <w:pPr>
        <w:tabs>
          <w:tab w:val="num" w:pos="364"/>
        </w:tabs>
        <w:ind w:left="364"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0">
    <w:nsid w:val="4F287D16"/>
    <w:multiLevelType w:val="hybridMultilevel"/>
    <w:tmpl w:val="09403AD6"/>
    <w:lvl w:ilvl="0" w:tplc="AA982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377517E"/>
    <w:multiLevelType w:val="hybridMultilevel"/>
    <w:tmpl w:val="FEDE46BA"/>
    <w:lvl w:ilvl="0" w:tplc="4BE86256">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2">
    <w:nsid w:val="560F3978"/>
    <w:multiLevelType w:val="hybridMultilevel"/>
    <w:tmpl w:val="DCBA6042"/>
    <w:lvl w:ilvl="0" w:tplc="BC6640FE">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3">
    <w:nsid w:val="562F010D"/>
    <w:multiLevelType w:val="hybridMultilevel"/>
    <w:tmpl w:val="B1EEADC2"/>
    <w:lvl w:ilvl="0" w:tplc="C770CCBA">
      <w:start w:val="2"/>
      <w:numFmt w:val="bullet"/>
      <w:lvlText w:val="○"/>
      <w:lvlJc w:val="left"/>
      <w:pPr>
        <w:tabs>
          <w:tab w:val="num" w:pos="362"/>
        </w:tabs>
        <w:ind w:left="362" w:hanging="360"/>
      </w:pPr>
      <w:rPr>
        <w:rFonts w:ascii="Times New Roman" w:eastAsia="ＭＳ 明朝" w:hAnsi="Times New Roman" w:cs="Times New Roman"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4">
    <w:nsid w:val="58724F1C"/>
    <w:multiLevelType w:val="hybridMultilevel"/>
    <w:tmpl w:val="B762BDF4"/>
    <w:lvl w:ilvl="0" w:tplc="0409000B">
      <w:start w:val="1"/>
      <w:numFmt w:val="bullet"/>
      <w:lvlText w:val=""/>
      <w:lvlJc w:val="left"/>
      <w:pPr>
        <w:tabs>
          <w:tab w:val="num" w:pos="422"/>
        </w:tabs>
        <w:ind w:left="422" w:hanging="420"/>
      </w:pPr>
      <w:rPr>
        <w:rFonts w:ascii="Wingdings" w:hAnsi="Wingdings" w:hint="default"/>
      </w:rPr>
    </w:lvl>
    <w:lvl w:ilvl="1" w:tplc="0409000B" w:tentative="1">
      <w:start w:val="1"/>
      <w:numFmt w:val="bullet"/>
      <w:lvlText w:val=""/>
      <w:lvlJc w:val="left"/>
      <w:pPr>
        <w:tabs>
          <w:tab w:val="num" w:pos="842"/>
        </w:tabs>
        <w:ind w:left="842" w:hanging="420"/>
      </w:pPr>
      <w:rPr>
        <w:rFonts w:ascii="Wingdings" w:hAnsi="Wingdings" w:hint="default"/>
      </w:rPr>
    </w:lvl>
    <w:lvl w:ilvl="2" w:tplc="0409000D" w:tentative="1">
      <w:start w:val="1"/>
      <w:numFmt w:val="bullet"/>
      <w:lvlText w:val=""/>
      <w:lvlJc w:val="left"/>
      <w:pPr>
        <w:tabs>
          <w:tab w:val="num" w:pos="1262"/>
        </w:tabs>
        <w:ind w:left="1262" w:hanging="420"/>
      </w:pPr>
      <w:rPr>
        <w:rFonts w:ascii="Wingdings" w:hAnsi="Wingdings" w:hint="default"/>
      </w:rPr>
    </w:lvl>
    <w:lvl w:ilvl="3" w:tplc="04090001" w:tentative="1">
      <w:start w:val="1"/>
      <w:numFmt w:val="bullet"/>
      <w:lvlText w:val=""/>
      <w:lvlJc w:val="left"/>
      <w:pPr>
        <w:tabs>
          <w:tab w:val="num" w:pos="1682"/>
        </w:tabs>
        <w:ind w:left="1682" w:hanging="420"/>
      </w:pPr>
      <w:rPr>
        <w:rFonts w:ascii="Wingdings" w:hAnsi="Wingdings" w:hint="default"/>
      </w:rPr>
    </w:lvl>
    <w:lvl w:ilvl="4" w:tplc="0409000B" w:tentative="1">
      <w:start w:val="1"/>
      <w:numFmt w:val="bullet"/>
      <w:lvlText w:val=""/>
      <w:lvlJc w:val="left"/>
      <w:pPr>
        <w:tabs>
          <w:tab w:val="num" w:pos="2102"/>
        </w:tabs>
        <w:ind w:left="2102" w:hanging="420"/>
      </w:pPr>
      <w:rPr>
        <w:rFonts w:ascii="Wingdings" w:hAnsi="Wingdings" w:hint="default"/>
      </w:rPr>
    </w:lvl>
    <w:lvl w:ilvl="5" w:tplc="0409000D" w:tentative="1">
      <w:start w:val="1"/>
      <w:numFmt w:val="bullet"/>
      <w:lvlText w:val=""/>
      <w:lvlJc w:val="left"/>
      <w:pPr>
        <w:tabs>
          <w:tab w:val="num" w:pos="2522"/>
        </w:tabs>
        <w:ind w:left="2522" w:hanging="420"/>
      </w:pPr>
      <w:rPr>
        <w:rFonts w:ascii="Wingdings" w:hAnsi="Wingdings" w:hint="default"/>
      </w:rPr>
    </w:lvl>
    <w:lvl w:ilvl="6" w:tplc="04090001" w:tentative="1">
      <w:start w:val="1"/>
      <w:numFmt w:val="bullet"/>
      <w:lvlText w:val=""/>
      <w:lvlJc w:val="left"/>
      <w:pPr>
        <w:tabs>
          <w:tab w:val="num" w:pos="2942"/>
        </w:tabs>
        <w:ind w:left="2942" w:hanging="420"/>
      </w:pPr>
      <w:rPr>
        <w:rFonts w:ascii="Wingdings" w:hAnsi="Wingdings" w:hint="default"/>
      </w:rPr>
    </w:lvl>
    <w:lvl w:ilvl="7" w:tplc="0409000B" w:tentative="1">
      <w:start w:val="1"/>
      <w:numFmt w:val="bullet"/>
      <w:lvlText w:val=""/>
      <w:lvlJc w:val="left"/>
      <w:pPr>
        <w:tabs>
          <w:tab w:val="num" w:pos="3362"/>
        </w:tabs>
        <w:ind w:left="3362" w:hanging="420"/>
      </w:pPr>
      <w:rPr>
        <w:rFonts w:ascii="Wingdings" w:hAnsi="Wingdings" w:hint="default"/>
      </w:rPr>
    </w:lvl>
    <w:lvl w:ilvl="8" w:tplc="0409000D" w:tentative="1">
      <w:start w:val="1"/>
      <w:numFmt w:val="bullet"/>
      <w:lvlText w:val=""/>
      <w:lvlJc w:val="left"/>
      <w:pPr>
        <w:tabs>
          <w:tab w:val="num" w:pos="3782"/>
        </w:tabs>
        <w:ind w:left="3782" w:hanging="420"/>
      </w:pPr>
      <w:rPr>
        <w:rFonts w:ascii="Wingdings" w:hAnsi="Wingdings" w:hint="default"/>
      </w:rPr>
    </w:lvl>
  </w:abstractNum>
  <w:abstractNum w:abstractNumId="15">
    <w:nsid w:val="60A443D0"/>
    <w:multiLevelType w:val="hybridMultilevel"/>
    <w:tmpl w:val="13AE5C7C"/>
    <w:lvl w:ilvl="0" w:tplc="AC967F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1"/>
  </w:num>
  <w:num w:numId="3">
    <w:abstractNumId w:val="12"/>
  </w:num>
  <w:num w:numId="4">
    <w:abstractNumId w:val="13"/>
  </w:num>
  <w:num w:numId="5">
    <w:abstractNumId w:val="4"/>
  </w:num>
  <w:num w:numId="6">
    <w:abstractNumId w:val="9"/>
  </w:num>
  <w:num w:numId="7">
    <w:abstractNumId w:val="14"/>
  </w:num>
  <w:num w:numId="8">
    <w:abstractNumId w:val="6"/>
  </w:num>
  <w:num w:numId="9">
    <w:abstractNumId w:val="15"/>
  </w:num>
  <w:num w:numId="10">
    <w:abstractNumId w:val="10"/>
  </w:num>
  <w:num w:numId="11">
    <w:abstractNumId w:val="7"/>
  </w:num>
  <w:num w:numId="12">
    <w:abstractNumId w:val="0"/>
  </w:num>
  <w:num w:numId="13">
    <w:abstractNumId w:val="1"/>
  </w:num>
  <w:num w:numId="14">
    <w:abstractNumId w:val="5"/>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evenAndOddHeaders/>
  <w:drawingGridHorizontalSpacing w:val="191"/>
  <w:drawingGridVerticalSpacing w:val="143"/>
  <w:displayHorizontalDrawingGridEvery w:val="0"/>
  <w:displayVerticalDrawingGridEvery w:val="2"/>
  <w:characterSpacingControl w:val="compressPunctuation"/>
  <w:hdrShapeDefaults>
    <o:shapedefaults v:ext="edit" spidmax="58369" style="mso-width-percent:400;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C2E"/>
    <w:rsid w:val="00006CC4"/>
    <w:rsid w:val="00010F00"/>
    <w:rsid w:val="00015711"/>
    <w:rsid w:val="000171EE"/>
    <w:rsid w:val="00020220"/>
    <w:rsid w:val="0002183B"/>
    <w:rsid w:val="00021CFE"/>
    <w:rsid w:val="00021D79"/>
    <w:rsid w:val="00022FD7"/>
    <w:rsid w:val="00026C64"/>
    <w:rsid w:val="000316D3"/>
    <w:rsid w:val="0003485E"/>
    <w:rsid w:val="00034C2E"/>
    <w:rsid w:val="00041E8C"/>
    <w:rsid w:val="000452C6"/>
    <w:rsid w:val="00046741"/>
    <w:rsid w:val="000501CE"/>
    <w:rsid w:val="00051606"/>
    <w:rsid w:val="00052759"/>
    <w:rsid w:val="000527E7"/>
    <w:rsid w:val="000626CA"/>
    <w:rsid w:val="0006729C"/>
    <w:rsid w:val="00072A1B"/>
    <w:rsid w:val="000732D2"/>
    <w:rsid w:val="00074183"/>
    <w:rsid w:val="00074C3E"/>
    <w:rsid w:val="0008097C"/>
    <w:rsid w:val="00085BDF"/>
    <w:rsid w:val="00086FD0"/>
    <w:rsid w:val="000871A4"/>
    <w:rsid w:val="0009046A"/>
    <w:rsid w:val="000919EB"/>
    <w:rsid w:val="00091DE7"/>
    <w:rsid w:val="0009580C"/>
    <w:rsid w:val="000A11BF"/>
    <w:rsid w:val="000A1D8E"/>
    <w:rsid w:val="000A2B5C"/>
    <w:rsid w:val="000A5D1C"/>
    <w:rsid w:val="000B1B17"/>
    <w:rsid w:val="000B7DD3"/>
    <w:rsid w:val="000C2A86"/>
    <w:rsid w:val="000C453E"/>
    <w:rsid w:val="000C56A6"/>
    <w:rsid w:val="000C761B"/>
    <w:rsid w:val="000D1905"/>
    <w:rsid w:val="000D7419"/>
    <w:rsid w:val="000D78A3"/>
    <w:rsid w:val="000E1B1C"/>
    <w:rsid w:val="000E28E9"/>
    <w:rsid w:val="000F0A9E"/>
    <w:rsid w:val="000F0BE1"/>
    <w:rsid w:val="00104117"/>
    <w:rsid w:val="001065E0"/>
    <w:rsid w:val="00110981"/>
    <w:rsid w:val="001109F7"/>
    <w:rsid w:val="00112319"/>
    <w:rsid w:val="00113103"/>
    <w:rsid w:val="001155FA"/>
    <w:rsid w:val="0011654C"/>
    <w:rsid w:val="00116C41"/>
    <w:rsid w:val="00120E41"/>
    <w:rsid w:val="001213AB"/>
    <w:rsid w:val="00124D13"/>
    <w:rsid w:val="001265A8"/>
    <w:rsid w:val="00127E47"/>
    <w:rsid w:val="00133DE8"/>
    <w:rsid w:val="00136F4E"/>
    <w:rsid w:val="00146898"/>
    <w:rsid w:val="001523E2"/>
    <w:rsid w:val="001537DA"/>
    <w:rsid w:val="001537F1"/>
    <w:rsid w:val="00156029"/>
    <w:rsid w:val="00157C3B"/>
    <w:rsid w:val="0016369A"/>
    <w:rsid w:val="00165A91"/>
    <w:rsid w:val="00165FC1"/>
    <w:rsid w:val="00167386"/>
    <w:rsid w:val="00172009"/>
    <w:rsid w:val="00172725"/>
    <w:rsid w:val="00175423"/>
    <w:rsid w:val="0018077F"/>
    <w:rsid w:val="00181D5F"/>
    <w:rsid w:val="00181F50"/>
    <w:rsid w:val="0018352D"/>
    <w:rsid w:val="00191F7A"/>
    <w:rsid w:val="00194C54"/>
    <w:rsid w:val="001959E1"/>
    <w:rsid w:val="0019617A"/>
    <w:rsid w:val="001A3300"/>
    <w:rsid w:val="001A393E"/>
    <w:rsid w:val="001B1B84"/>
    <w:rsid w:val="001B2D81"/>
    <w:rsid w:val="001C1675"/>
    <w:rsid w:val="001C18A1"/>
    <w:rsid w:val="001C40E8"/>
    <w:rsid w:val="001D0758"/>
    <w:rsid w:val="001D078A"/>
    <w:rsid w:val="001D277C"/>
    <w:rsid w:val="001D2FF5"/>
    <w:rsid w:val="001D3AEA"/>
    <w:rsid w:val="001D7380"/>
    <w:rsid w:val="001D7949"/>
    <w:rsid w:val="001E1B3C"/>
    <w:rsid w:val="001E3CB5"/>
    <w:rsid w:val="001E3E54"/>
    <w:rsid w:val="001E5C86"/>
    <w:rsid w:val="001E6BBC"/>
    <w:rsid w:val="001F044F"/>
    <w:rsid w:val="001F098F"/>
    <w:rsid w:val="001F1936"/>
    <w:rsid w:val="001F7469"/>
    <w:rsid w:val="002025BD"/>
    <w:rsid w:val="00206555"/>
    <w:rsid w:val="00207DFE"/>
    <w:rsid w:val="002128A5"/>
    <w:rsid w:val="00212C77"/>
    <w:rsid w:val="00213DF0"/>
    <w:rsid w:val="00214C67"/>
    <w:rsid w:val="002200AD"/>
    <w:rsid w:val="00221315"/>
    <w:rsid w:val="00222DE0"/>
    <w:rsid w:val="00223D08"/>
    <w:rsid w:val="00227DBC"/>
    <w:rsid w:val="00232B9B"/>
    <w:rsid w:val="00235876"/>
    <w:rsid w:val="00235B83"/>
    <w:rsid w:val="00235D45"/>
    <w:rsid w:val="00250A97"/>
    <w:rsid w:val="00252C50"/>
    <w:rsid w:val="00253B8D"/>
    <w:rsid w:val="00255028"/>
    <w:rsid w:val="00263A5F"/>
    <w:rsid w:val="002730C7"/>
    <w:rsid w:val="002777B9"/>
    <w:rsid w:val="00280715"/>
    <w:rsid w:val="00282DF3"/>
    <w:rsid w:val="00284AB5"/>
    <w:rsid w:val="00284F57"/>
    <w:rsid w:val="00287B18"/>
    <w:rsid w:val="00290AE0"/>
    <w:rsid w:val="00294675"/>
    <w:rsid w:val="0029795D"/>
    <w:rsid w:val="002A01EB"/>
    <w:rsid w:val="002A07F5"/>
    <w:rsid w:val="002A1101"/>
    <w:rsid w:val="002B0C8D"/>
    <w:rsid w:val="002B1016"/>
    <w:rsid w:val="002B1ADC"/>
    <w:rsid w:val="002B3D8C"/>
    <w:rsid w:val="002B5097"/>
    <w:rsid w:val="002B6320"/>
    <w:rsid w:val="002B76EB"/>
    <w:rsid w:val="002C1471"/>
    <w:rsid w:val="002C2285"/>
    <w:rsid w:val="002C6260"/>
    <w:rsid w:val="002D1520"/>
    <w:rsid w:val="002D3CE9"/>
    <w:rsid w:val="002E3ADA"/>
    <w:rsid w:val="002E7AD8"/>
    <w:rsid w:val="002F16D2"/>
    <w:rsid w:val="002F5DC5"/>
    <w:rsid w:val="002F7F73"/>
    <w:rsid w:val="003048F4"/>
    <w:rsid w:val="00311423"/>
    <w:rsid w:val="00313D03"/>
    <w:rsid w:val="003144FE"/>
    <w:rsid w:val="00322595"/>
    <w:rsid w:val="003225BC"/>
    <w:rsid w:val="003270F8"/>
    <w:rsid w:val="003279E2"/>
    <w:rsid w:val="00327DFE"/>
    <w:rsid w:val="00330DD4"/>
    <w:rsid w:val="00331147"/>
    <w:rsid w:val="00331F1C"/>
    <w:rsid w:val="00332995"/>
    <w:rsid w:val="003332B8"/>
    <w:rsid w:val="0033527D"/>
    <w:rsid w:val="00337758"/>
    <w:rsid w:val="00337A72"/>
    <w:rsid w:val="00341B2C"/>
    <w:rsid w:val="00342696"/>
    <w:rsid w:val="0034745E"/>
    <w:rsid w:val="003475AF"/>
    <w:rsid w:val="0035437E"/>
    <w:rsid w:val="00354909"/>
    <w:rsid w:val="00361A56"/>
    <w:rsid w:val="00361A9C"/>
    <w:rsid w:val="00363AC9"/>
    <w:rsid w:val="00365453"/>
    <w:rsid w:val="00370325"/>
    <w:rsid w:val="00381898"/>
    <w:rsid w:val="003848D4"/>
    <w:rsid w:val="00386AFA"/>
    <w:rsid w:val="00391BB6"/>
    <w:rsid w:val="003927FE"/>
    <w:rsid w:val="00393CF1"/>
    <w:rsid w:val="00397A53"/>
    <w:rsid w:val="00397BEB"/>
    <w:rsid w:val="003A6A21"/>
    <w:rsid w:val="003B16BB"/>
    <w:rsid w:val="003B19B7"/>
    <w:rsid w:val="003B7943"/>
    <w:rsid w:val="003C0EF4"/>
    <w:rsid w:val="003C278A"/>
    <w:rsid w:val="003C3D77"/>
    <w:rsid w:val="003D6DFD"/>
    <w:rsid w:val="003E367B"/>
    <w:rsid w:val="003E5B46"/>
    <w:rsid w:val="003F3557"/>
    <w:rsid w:val="003F6B3E"/>
    <w:rsid w:val="00400FF4"/>
    <w:rsid w:val="00401E08"/>
    <w:rsid w:val="00403635"/>
    <w:rsid w:val="00406D18"/>
    <w:rsid w:val="00407D61"/>
    <w:rsid w:val="00421C38"/>
    <w:rsid w:val="00421EA3"/>
    <w:rsid w:val="004342C7"/>
    <w:rsid w:val="00434A5B"/>
    <w:rsid w:val="00434CC9"/>
    <w:rsid w:val="00435EB3"/>
    <w:rsid w:val="00441047"/>
    <w:rsid w:val="004447A4"/>
    <w:rsid w:val="00452EFA"/>
    <w:rsid w:val="00453561"/>
    <w:rsid w:val="004539B0"/>
    <w:rsid w:val="0045497C"/>
    <w:rsid w:val="00457DC3"/>
    <w:rsid w:val="0046386F"/>
    <w:rsid w:val="0046398E"/>
    <w:rsid w:val="004712B6"/>
    <w:rsid w:val="00472BBB"/>
    <w:rsid w:val="00473652"/>
    <w:rsid w:val="00475C2F"/>
    <w:rsid w:val="004774CC"/>
    <w:rsid w:val="00486AAC"/>
    <w:rsid w:val="00492081"/>
    <w:rsid w:val="00494F79"/>
    <w:rsid w:val="00495F07"/>
    <w:rsid w:val="00496BFC"/>
    <w:rsid w:val="004A0CF1"/>
    <w:rsid w:val="004A0D3C"/>
    <w:rsid w:val="004A0EC0"/>
    <w:rsid w:val="004A5C84"/>
    <w:rsid w:val="004A7430"/>
    <w:rsid w:val="004B05EA"/>
    <w:rsid w:val="004B1B9B"/>
    <w:rsid w:val="004B2EB8"/>
    <w:rsid w:val="004B7E33"/>
    <w:rsid w:val="004B7F87"/>
    <w:rsid w:val="004C4000"/>
    <w:rsid w:val="004C737C"/>
    <w:rsid w:val="004D02A1"/>
    <w:rsid w:val="004D3460"/>
    <w:rsid w:val="004D4282"/>
    <w:rsid w:val="004E5627"/>
    <w:rsid w:val="004E6A10"/>
    <w:rsid w:val="004F0D0D"/>
    <w:rsid w:val="004F2013"/>
    <w:rsid w:val="004F5972"/>
    <w:rsid w:val="00500644"/>
    <w:rsid w:val="00501C54"/>
    <w:rsid w:val="00502FBD"/>
    <w:rsid w:val="00507CEE"/>
    <w:rsid w:val="00511051"/>
    <w:rsid w:val="00514E55"/>
    <w:rsid w:val="00514EE8"/>
    <w:rsid w:val="00514F29"/>
    <w:rsid w:val="00514FEE"/>
    <w:rsid w:val="005223AC"/>
    <w:rsid w:val="00523B71"/>
    <w:rsid w:val="00525934"/>
    <w:rsid w:val="00525C09"/>
    <w:rsid w:val="0053058F"/>
    <w:rsid w:val="005308FF"/>
    <w:rsid w:val="00530E6E"/>
    <w:rsid w:val="00553566"/>
    <w:rsid w:val="00556459"/>
    <w:rsid w:val="005607C7"/>
    <w:rsid w:val="0056199D"/>
    <w:rsid w:val="00561F3D"/>
    <w:rsid w:val="00570B6E"/>
    <w:rsid w:val="00581075"/>
    <w:rsid w:val="00581585"/>
    <w:rsid w:val="00581E97"/>
    <w:rsid w:val="00584226"/>
    <w:rsid w:val="00585243"/>
    <w:rsid w:val="005870B1"/>
    <w:rsid w:val="00590A30"/>
    <w:rsid w:val="005A0052"/>
    <w:rsid w:val="005A3A1F"/>
    <w:rsid w:val="005A3CDE"/>
    <w:rsid w:val="005A3D13"/>
    <w:rsid w:val="005A74E9"/>
    <w:rsid w:val="005B1210"/>
    <w:rsid w:val="005B1FEF"/>
    <w:rsid w:val="005B3C07"/>
    <w:rsid w:val="005B41D0"/>
    <w:rsid w:val="005B5279"/>
    <w:rsid w:val="005C2DB8"/>
    <w:rsid w:val="005C6BAF"/>
    <w:rsid w:val="005D29F4"/>
    <w:rsid w:val="005D2FE2"/>
    <w:rsid w:val="005D4597"/>
    <w:rsid w:val="005D4CBB"/>
    <w:rsid w:val="005D5537"/>
    <w:rsid w:val="005D6A2B"/>
    <w:rsid w:val="005F0A20"/>
    <w:rsid w:val="005F72E8"/>
    <w:rsid w:val="0060030D"/>
    <w:rsid w:val="00600607"/>
    <w:rsid w:val="00600877"/>
    <w:rsid w:val="00601F35"/>
    <w:rsid w:val="00603511"/>
    <w:rsid w:val="00605BE8"/>
    <w:rsid w:val="00606D05"/>
    <w:rsid w:val="00611800"/>
    <w:rsid w:val="00613978"/>
    <w:rsid w:val="00613BDD"/>
    <w:rsid w:val="006176F8"/>
    <w:rsid w:val="00617B57"/>
    <w:rsid w:val="0062443E"/>
    <w:rsid w:val="006249E6"/>
    <w:rsid w:val="00634355"/>
    <w:rsid w:val="006353B6"/>
    <w:rsid w:val="006354E7"/>
    <w:rsid w:val="00640BBE"/>
    <w:rsid w:val="0064137F"/>
    <w:rsid w:val="00644652"/>
    <w:rsid w:val="00645F42"/>
    <w:rsid w:val="006514BC"/>
    <w:rsid w:val="00651527"/>
    <w:rsid w:val="00651954"/>
    <w:rsid w:val="00652394"/>
    <w:rsid w:val="00652877"/>
    <w:rsid w:val="00654F99"/>
    <w:rsid w:val="00660621"/>
    <w:rsid w:val="00661D45"/>
    <w:rsid w:val="00663867"/>
    <w:rsid w:val="00664947"/>
    <w:rsid w:val="00664AFA"/>
    <w:rsid w:val="00666958"/>
    <w:rsid w:val="0066742E"/>
    <w:rsid w:val="00670699"/>
    <w:rsid w:val="006733BA"/>
    <w:rsid w:val="00673D41"/>
    <w:rsid w:val="00674F11"/>
    <w:rsid w:val="00681216"/>
    <w:rsid w:val="00686398"/>
    <w:rsid w:val="006969B2"/>
    <w:rsid w:val="00696CFE"/>
    <w:rsid w:val="006A1BF9"/>
    <w:rsid w:val="006A1F9D"/>
    <w:rsid w:val="006A4278"/>
    <w:rsid w:val="006A5361"/>
    <w:rsid w:val="006A7B96"/>
    <w:rsid w:val="006B35F8"/>
    <w:rsid w:val="006B4E5A"/>
    <w:rsid w:val="006B4FA2"/>
    <w:rsid w:val="006B7754"/>
    <w:rsid w:val="006B7C5E"/>
    <w:rsid w:val="006C0AC2"/>
    <w:rsid w:val="006C2C6E"/>
    <w:rsid w:val="006C3827"/>
    <w:rsid w:val="006C5B6A"/>
    <w:rsid w:val="006C6C84"/>
    <w:rsid w:val="006C6F50"/>
    <w:rsid w:val="006D00E7"/>
    <w:rsid w:val="006D5324"/>
    <w:rsid w:val="006E0094"/>
    <w:rsid w:val="006E6AFC"/>
    <w:rsid w:val="006F550E"/>
    <w:rsid w:val="006F7CB5"/>
    <w:rsid w:val="00700509"/>
    <w:rsid w:val="00703F06"/>
    <w:rsid w:val="0070590D"/>
    <w:rsid w:val="007135A0"/>
    <w:rsid w:val="00713CBB"/>
    <w:rsid w:val="0072576D"/>
    <w:rsid w:val="00735EE2"/>
    <w:rsid w:val="007408CE"/>
    <w:rsid w:val="0074388F"/>
    <w:rsid w:val="00745B0A"/>
    <w:rsid w:val="007506A2"/>
    <w:rsid w:val="00751181"/>
    <w:rsid w:val="00752C75"/>
    <w:rsid w:val="00755C2C"/>
    <w:rsid w:val="00760F5C"/>
    <w:rsid w:val="00762C89"/>
    <w:rsid w:val="007728CD"/>
    <w:rsid w:val="00776CA7"/>
    <w:rsid w:val="0078481A"/>
    <w:rsid w:val="007853F8"/>
    <w:rsid w:val="00786F1F"/>
    <w:rsid w:val="007913D6"/>
    <w:rsid w:val="00793F42"/>
    <w:rsid w:val="00793FEA"/>
    <w:rsid w:val="00794D8E"/>
    <w:rsid w:val="00797C2E"/>
    <w:rsid w:val="007A2A14"/>
    <w:rsid w:val="007A565F"/>
    <w:rsid w:val="007B0192"/>
    <w:rsid w:val="007B05A2"/>
    <w:rsid w:val="007B44C0"/>
    <w:rsid w:val="007B6415"/>
    <w:rsid w:val="007C042B"/>
    <w:rsid w:val="007E08E6"/>
    <w:rsid w:val="007E33DD"/>
    <w:rsid w:val="007E4FA9"/>
    <w:rsid w:val="007E5E54"/>
    <w:rsid w:val="007F3AC8"/>
    <w:rsid w:val="007F55D4"/>
    <w:rsid w:val="007F67F7"/>
    <w:rsid w:val="00802713"/>
    <w:rsid w:val="00803049"/>
    <w:rsid w:val="0080489F"/>
    <w:rsid w:val="00805BB5"/>
    <w:rsid w:val="0081140F"/>
    <w:rsid w:val="008157DB"/>
    <w:rsid w:val="00820868"/>
    <w:rsid w:val="00821E89"/>
    <w:rsid w:val="00823F34"/>
    <w:rsid w:val="0082783E"/>
    <w:rsid w:val="00836223"/>
    <w:rsid w:val="008374FB"/>
    <w:rsid w:val="0084040F"/>
    <w:rsid w:val="00842B70"/>
    <w:rsid w:val="00843A2A"/>
    <w:rsid w:val="00844898"/>
    <w:rsid w:val="00845BFD"/>
    <w:rsid w:val="0085110B"/>
    <w:rsid w:val="00852043"/>
    <w:rsid w:val="0085288F"/>
    <w:rsid w:val="00854D87"/>
    <w:rsid w:val="008630AC"/>
    <w:rsid w:val="00864AB7"/>
    <w:rsid w:val="00867DA5"/>
    <w:rsid w:val="008705B0"/>
    <w:rsid w:val="00872B81"/>
    <w:rsid w:val="00872E88"/>
    <w:rsid w:val="008737F9"/>
    <w:rsid w:val="00875D26"/>
    <w:rsid w:val="0087673E"/>
    <w:rsid w:val="0087714A"/>
    <w:rsid w:val="008771EF"/>
    <w:rsid w:val="00882E50"/>
    <w:rsid w:val="008A1BB3"/>
    <w:rsid w:val="008A4B38"/>
    <w:rsid w:val="008B0283"/>
    <w:rsid w:val="008B0CD5"/>
    <w:rsid w:val="008B1234"/>
    <w:rsid w:val="008B3518"/>
    <w:rsid w:val="008B483A"/>
    <w:rsid w:val="008B66FE"/>
    <w:rsid w:val="008B6CB6"/>
    <w:rsid w:val="008C1EBC"/>
    <w:rsid w:val="008C4083"/>
    <w:rsid w:val="008C69B1"/>
    <w:rsid w:val="008D1E2B"/>
    <w:rsid w:val="008D4364"/>
    <w:rsid w:val="008E0E66"/>
    <w:rsid w:val="008E18D9"/>
    <w:rsid w:val="008E2232"/>
    <w:rsid w:val="008E4817"/>
    <w:rsid w:val="008E52F9"/>
    <w:rsid w:val="008E5773"/>
    <w:rsid w:val="008E6ED8"/>
    <w:rsid w:val="008E7B7B"/>
    <w:rsid w:val="008F2DC8"/>
    <w:rsid w:val="008F445A"/>
    <w:rsid w:val="008F51E7"/>
    <w:rsid w:val="009020D8"/>
    <w:rsid w:val="009026B8"/>
    <w:rsid w:val="009035FB"/>
    <w:rsid w:val="00905C4F"/>
    <w:rsid w:val="00912606"/>
    <w:rsid w:val="00914D8E"/>
    <w:rsid w:val="00917E10"/>
    <w:rsid w:val="00921A7F"/>
    <w:rsid w:val="0092207C"/>
    <w:rsid w:val="00922F3D"/>
    <w:rsid w:val="0092435F"/>
    <w:rsid w:val="00924691"/>
    <w:rsid w:val="009247A5"/>
    <w:rsid w:val="00927751"/>
    <w:rsid w:val="00931308"/>
    <w:rsid w:val="00933E43"/>
    <w:rsid w:val="0093522E"/>
    <w:rsid w:val="00935962"/>
    <w:rsid w:val="00937C35"/>
    <w:rsid w:val="00940C6A"/>
    <w:rsid w:val="0094231A"/>
    <w:rsid w:val="00943302"/>
    <w:rsid w:val="009437C3"/>
    <w:rsid w:val="0094506F"/>
    <w:rsid w:val="0094707D"/>
    <w:rsid w:val="00952BDD"/>
    <w:rsid w:val="009535E8"/>
    <w:rsid w:val="00953CBF"/>
    <w:rsid w:val="00963822"/>
    <w:rsid w:val="009642E2"/>
    <w:rsid w:val="009658D8"/>
    <w:rsid w:val="00967E53"/>
    <w:rsid w:val="00967FDD"/>
    <w:rsid w:val="00970213"/>
    <w:rsid w:val="00971F49"/>
    <w:rsid w:val="009722D2"/>
    <w:rsid w:val="009732DF"/>
    <w:rsid w:val="00974DEC"/>
    <w:rsid w:val="009813F2"/>
    <w:rsid w:val="00983ECD"/>
    <w:rsid w:val="00985A91"/>
    <w:rsid w:val="009876D1"/>
    <w:rsid w:val="00987DFA"/>
    <w:rsid w:val="00992F70"/>
    <w:rsid w:val="009A10FD"/>
    <w:rsid w:val="009A130C"/>
    <w:rsid w:val="009A47A9"/>
    <w:rsid w:val="009A4ACA"/>
    <w:rsid w:val="009A5E97"/>
    <w:rsid w:val="009A6DC6"/>
    <w:rsid w:val="009B17D7"/>
    <w:rsid w:val="009B4320"/>
    <w:rsid w:val="009B4504"/>
    <w:rsid w:val="009C0289"/>
    <w:rsid w:val="009C4118"/>
    <w:rsid w:val="009C6D4C"/>
    <w:rsid w:val="009C7AF9"/>
    <w:rsid w:val="009D5BBA"/>
    <w:rsid w:val="009E012A"/>
    <w:rsid w:val="009E10B0"/>
    <w:rsid w:val="009E3082"/>
    <w:rsid w:val="009E6F10"/>
    <w:rsid w:val="009F01A9"/>
    <w:rsid w:val="009F02F1"/>
    <w:rsid w:val="009F4891"/>
    <w:rsid w:val="00A0263F"/>
    <w:rsid w:val="00A059D1"/>
    <w:rsid w:val="00A05EE9"/>
    <w:rsid w:val="00A32204"/>
    <w:rsid w:val="00A339A5"/>
    <w:rsid w:val="00A36B90"/>
    <w:rsid w:val="00A42A03"/>
    <w:rsid w:val="00A5028C"/>
    <w:rsid w:val="00A5107B"/>
    <w:rsid w:val="00A51F8A"/>
    <w:rsid w:val="00A54A57"/>
    <w:rsid w:val="00A55A3B"/>
    <w:rsid w:val="00A56CAA"/>
    <w:rsid w:val="00A57D82"/>
    <w:rsid w:val="00A57DA9"/>
    <w:rsid w:val="00A628D4"/>
    <w:rsid w:val="00A64D8E"/>
    <w:rsid w:val="00A6746D"/>
    <w:rsid w:val="00A701D3"/>
    <w:rsid w:val="00A71E19"/>
    <w:rsid w:val="00A74E05"/>
    <w:rsid w:val="00A7540A"/>
    <w:rsid w:val="00A80858"/>
    <w:rsid w:val="00A84EBC"/>
    <w:rsid w:val="00A86429"/>
    <w:rsid w:val="00A96217"/>
    <w:rsid w:val="00AA035A"/>
    <w:rsid w:val="00AA3FF9"/>
    <w:rsid w:val="00AA419A"/>
    <w:rsid w:val="00AA4F7E"/>
    <w:rsid w:val="00AB06BB"/>
    <w:rsid w:val="00AB2B2D"/>
    <w:rsid w:val="00AB3445"/>
    <w:rsid w:val="00AB4957"/>
    <w:rsid w:val="00AB53E9"/>
    <w:rsid w:val="00AB77D7"/>
    <w:rsid w:val="00AC105E"/>
    <w:rsid w:val="00AC3014"/>
    <w:rsid w:val="00AC3082"/>
    <w:rsid w:val="00AC37C4"/>
    <w:rsid w:val="00AC627C"/>
    <w:rsid w:val="00AD07D0"/>
    <w:rsid w:val="00AE141D"/>
    <w:rsid w:val="00AE26EB"/>
    <w:rsid w:val="00AE2D26"/>
    <w:rsid w:val="00AE3380"/>
    <w:rsid w:val="00AE3831"/>
    <w:rsid w:val="00AE3ABE"/>
    <w:rsid w:val="00AF1940"/>
    <w:rsid w:val="00AF252F"/>
    <w:rsid w:val="00B026A9"/>
    <w:rsid w:val="00B0657E"/>
    <w:rsid w:val="00B07B28"/>
    <w:rsid w:val="00B10F48"/>
    <w:rsid w:val="00B1372C"/>
    <w:rsid w:val="00B14115"/>
    <w:rsid w:val="00B1540F"/>
    <w:rsid w:val="00B15AB1"/>
    <w:rsid w:val="00B16371"/>
    <w:rsid w:val="00B20370"/>
    <w:rsid w:val="00B21481"/>
    <w:rsid w:val="00B25666"/>
    <w:rsid w:val="00B319C0"/>
    <w:rsid w:val="00B31C92"/>
    <w:rsid w:val="00B43D3B"/>
    <w:rsid w:val="00B47190"/>
    <w:rsid w:val="00B476FA"/>
    <w:rsid w:val="00B54588"/>
    <w:rsid w:val="00B55327"/>
    <w:rsid w:val="00B57070"/>
    <w:rsid w:val="00B60A07"/>
    <w:rsid w:val="00B61EF5"/>
    <w:rsid w:val="00B62391"/>
    <w:rsid w:val="00B7056F"/>
    <w:rsid w:val="00B71A5B"/>
    <w:rsid w:val="00B730BE"/>
    <w:rsid w:val="00B7588D"/>
    <w:rsid w:val="00B76F84"/>
    <w:rsid w:val="00B80520"/>
    <w:rsid w:val="00B8272B"/>
    <w:rsid w:val="00B840FA"/>
    <w:rsid w:val="00B85666"/>
    <w:rsid w:val="00B86F6F"/>
    <w:rsid w:val="00B87634"/>
    <w:rsid w:val="00B90963"/>
    <w:rsid w:val="00B911FA"/>
    <w:rsid w:val="00B93A7C"/>
    <w:rsid w:val="00B94C8F"/>
    <w:rsid w:val="00B95F20"/>
    <w:rsid w:val="00B97D8A"/>
    <w:rsid w:val="00BA06B0"/>
    <w:rsid w:val="00BA27EA"/>
    <w:rsid w:val="00BA47B4"/>
    <w:rsid w:val="00BA4C4A"/>
    <w:rsid w:val="00BA6932"/>
    <w:rsid w:val="00BB2AA1"/>
    <w:rsid w:val="00BB35F5"/>
    <w:rsid w:val="00BB4123"/>
    <w:rsid w:val="00BB70BD"/>
    <w:rsid w:val="00BC2708"/>
    <w:rsid w:val="00BD1A4A"/>
    <w:rsid w:val="00BD2064"/>
    <w:rsid w:val="00BD2C59"/>
    <w:rsid w:val="00BD3759"/>
    <w:rsid w:val="00BE12BF"/>
    <w:rsid w:val="00BE239B"/>
    <w:rsid w:val="00BE3ACD"/>
    <w:rsid w:val="00BE3E35"/>
    <w:rsid w:val="00BE4C2B"/>
    <w:rsid w:val="00BE4D28"/>
    <w:rsid w:val="00BE56C8"/>
    <w:rsid w:val="00BE6A56"/>
    <w:rsid w:val="00BE6F86"/>
    <w:rsid w:val="00BF0413"/>
    <w:rsid w:val="00BF0CA7"/>
    <w:rsid w:val="00BF342D"/>
    <w:rsid w:val="00BF4F7E"/>
    <w:rsid w:val="00C01659"/>
    <w:rsid w:val="00C03213"/>
    <w:rsid w:val="00C05525"/>
    <w:rsid w:val="00C07AAF"/>
    <w:rsid w:val="00C158E1"/>
    <w:rsid w:val="00C16F2C"/>
    <w:rsid w:val="00C22825"/>
    <w:rsid w:val="00C24693"/>
    <w:rsid w:val="00C25101"/>
    <w:rsid w:val="00C3218D"/>
    <w:rsid w:val="00C36F8B"/>
    <w:rsid w:val="00C45A8B"/>
    <w:rsid w:val="00C469CD"/>
    <w:rsid w:val="00C46D53"/>
    <w:rsid w:val="00C47447"/>
    <w:rsid w:val="00C518D5"/>
    <w:rsid w:val="00C5269C"/>
    <w:rsid w:val="00C63C35"/>
    <w:rsid w:val="00C66F77"/>
    <w:rsid w:val="00C705E9"/>
    <w:rsid w:val="00C75426"/>
    <w:rsid w:val="00C83409"/>
    <w:rsid w:val="00C87FA1"/>
    <w:rsid w:val="00C96128"/>
    <w:rsid w:val="00C9726B"/>
    <w:rsid w:val="00CA6A79"/>
    <w:rsid w:val="00CB5629"/>
    <w:rsid w:val="00CB5DF3"/>
    <w:rsid w:val="00CB5E85"/>
    <w:rsid w:val="00CB7167"/>
    <w:rsid w:val="00CC4815"/>
    <w:rsid w:val="00CC5504"/>
    <w:rsid w:val="00CD1759"/>
    <w:rsid w:val="00CD3378"/>
    <w:rsid w:val="00CD4A5C"/>
    <w:rsid w:val="00CE0455"/>
    <w:rsid w:val="00CE4039"/>
    <w:rsid w:val="00CE4609"/>
    <w:rsid w:val="00CE621E"/>
    <w:rsid w:val="00CE6840"/>
    <w:rsid w:val="00CF11F4"/>
    <w:rsid w:val="00CF2A93"/>
    <w:rsid w:val="00CF3F11"/>
    <w:rsid w:val="00D000A3"/>
    <w:rsid w:val="00D020B4"/>
    <w:rsid w:val="00D03279"/>
    <w:rsid w:val="00D03E05"/>
    <w:rsid w:val="00D0580B"/>
    <w:rsid w:val="00D062FC"/>
    <w:rsid w:val="00D078E6"/>
    <w:rsid w:val="00D12595"/>
    <w:rsid w:val="00D12837"/>
    <w:rsid w:val="00D16A30"/>
    <w:rsid w:val="00D20658"/>
    <w:rsid w:val="00D3029F"/>
    <w:rsid w:val="00D346DF"/>
    <w:rsid w:val="00D37C32"/>
    <w:rsid w:val="00D456BD"/>
    <w:rsid w:val="00D457A3"/>
    <w:rsid w:val="00D471F5"/>
    <w:rsid w:val="00D51844"/>
    <w:rsid w:val="00D57BFC"/>
    <w:rsid w:val="00D6200D"/>
    <w:rsid w:val="00D62678"/>
    <w:rsid w:val="00D66A16"/>
    <w:rsid w:val="00D72F0F"/>
    <w:rsid w:val="00D748EF"/>
    <w:rsid w:val="00D756AC"/>
    <w:rsid w:val="00D81306"/>
    <w:rsid w:val="00D828C9"/>
    <w:rsid w:val="00D966C7"/>
    <w:rsid w:val="00D96734"/>
    <w:rsid w:val="00DA1DD0"/>
    <w:rsid w:val="00DA3515"/>
    <w:rsid w:val="00DA4EE9"/>
    <w:rsid w:val="00DB47D0"/>
    <w:rsid w:val="00DB4920"/>
    <w:rsid w:val="00DB6203"/>
    <w:rsid w:val="00DB796A"/>
    <w:rsid w:val="00DC66D6"/>
    <w:rsid w:val="00DC7974"/>
    <w:rsid w:val="00DD3D0E"/>
    <w:rsid w:val="00DD44AE"/>
    <w:rsid w:val="00DD593E"/>
    <w:rsid w:val="00DD67BD"/>
    <w:rsid w:val="00DD7BC7"/>
    <w:rsid w:val="00DE48CF"/>
    <w:rsid w:val="00DE5D10"/>
    <w:rsid w:val="00DE79C6"/>
    <w:rsid w:val="00DF10B1"/>
    <w:rsid w:val="00DF131B"/>
    <w:rsid w:val="00DF6C89"/>
    <w:rsid w:val="00DF752C"/>
    <w:rsid w:val="00DF7DC9"/>
    <w:rsid w:val="00E07562"/>
    <w:rsid w:val="00E0763D"/>
    <w:rsid w:val="00E10CF1"/>
    <w:rsid w:val="00E1294C"/>
    <w:rsid w:val="00E12B8A"/>
    <w:rsid w:val="00E13246"/>
    <w:rsid w:val="00E13F2B"/>
    <w:rsid w:val="00E14087"/>
    <w:rsid w:val="00E15B12"/>
    <w:rsid w:val="00E267DF"/>
    <w:rsid w:val="00E27CCD"/>
    <w:rsid w:val="00E30E48"/>
    <w:rsid w:val="00E324A2"/>
    <w:rsid w:val="00E33603"/>
    <w:rsid w:val="00E34F93"/>
    <w:rsid w:val="00E378BD"/>
    <w:rsid w:val="00E41BD8"/>
    <w:rsid w:val="00E42344"/>
    <w:rsid w:val="00E42DE6"/>
    <w:rsid w:val="00E50047"/>
    <w:rsid w:val="00E53E49"/>
    <w:rsid w:val="00E54593"/>
    <w:rsid w:val="00E61070"/>
    <w:rsid w:val="00E615A8"/>
    <w:rsid w:val="00E62FEB"/>
    <w:rsid w:val="00E65CA7"/>
    <w:rsid w:val="00E704C0"/>
    <w:rsid w:val="00E720BC"/>
    <w:rsid w:val="00E75945"/>
    <w:rsid w:val="00E77311"/>
    <w:rsid w:val="00E806B4"/>
    <w:rsid w:val="00E8243F"/>
    <w:rsid w:val="00E91B46"/>
    <w:rsid w:val="00E93539"/>
    <w:rsid w:val="00E93AA3"/>
    <w:rsid w:val="00E945D8"/>
    <w:rsid w:val="00E94B05"/>
    <w:rsid w:val="00E96438"/>
    <w:rsid w:val="00E96B4D"/>
    <w:rsid w:val="00E97D17"/>
    <w:rsid w:val="00EA09AD"/>
    <w:rsid w:val="00EA5C82"/>
    <w:rsid w:val="00EB4828"/>
    <w:rsid w:val="00EB4D03"/>
    <w:rsid w:val="00EC1937"/>
    <w:rsid w:val="00EC2F64"/>
    <w:rsid w:val="00EC476A"/>
    <w:rsid w:val="00EC7507"/>
    <w:rsid w:val="00ED469C"/>
    <w:rsid w:val="00EE391C"/>
    <w:rsid w:val="00EF1186"/>
    <w:rsid w:val="00EF21B2"/>
    <w:rsid w:val="00EF6226"/>
    <w:rsid w:val="00F00D18"/>
    <w:rsid w:val="00F0237E"/>
    <w:rsid w:val="00F03370"/>
    <w:rsid w:val="00F03EFA"/>
    <w:rsid w:val="00F05930"/>
    <w:rsid w:val="00F067D4"/>
    <w:rsid w:val="00F11707"/>
    <w:rsid w:val="00F1475E"/>
    <w:rsid w:val="00F149AB"/>
    <w:rsid w:val="00F167EB"/>
    <w:rsid w:val="00F2027B"/>
    <w:rsid w:val="00F20CB6"/>
    <w:rsid w:val="00F238FC"/>
    <w:rsid w:val="00F24AA5"/>
    <w:rsid w:val="00F353EB"/>
    <w:rsid w:val="00F35880"/>
    <w:rsid w:val="00F43A83"/>
    <w:rsid w:val="00F45F1B"/>
    <w:rsid w:val="00F46B0A"/>
    <w:rsid w:val="00F47F81"/>
    <w:rsid w:val="00F544D1"/>
    <w:rsid w:val="00F5539C"/>
    <w:rsid w:val="00F62CFB"/>
    <w:rsid w:val="00F63596"/>
    <w:rsid w:val="00F63664"/>
    <w:rsid w:val="00F64D19"/>
    <w:rsid w:val="00F6508D"/>
    <w:rsid w:val="00F71E33"/>
    <w:rsid w:val="00F809F3"/>
    <w:rsid w:val="00F8174F"/>
    <w:rsid w:val="00F81806"/>
    <w:rsid w:val="00F82B4B"/>
    <w:rsid w:val="00F83A61"/>
    <w:rsid w:val="00F84FFF"/>
    <w:rsid w:val="00F952DE"/>
    <w:rsid w:val="00FA3717"/>
    <w:rsid w:val="00FA50CE"/>
    <w:rsid w:val="00FA5C23"/>
    <w:rsid w:val="00FA6E70"/>
    <w:rsid w:val="00FA7311"/>
    <w:rsid w:val="00FA7AA8"/>
    <w:rsid w:val="00FB14FF"/>
    <w:rsid w:val="00FB2B75"/>
    <w:rsid w:val="00FB3524"/>
    <w:rsid w:val="00FB4172"/>
    <w:rsid w:val="00FC1790"/>
    <w:rsid w:val="00FC29CF"/>
    <w:rsid w:val="00FC29E5"/>
    <w:rsid w:val="00FC66EB"/>
    <w:rsid w:val="00FD2A5C"/>
    <w:rsid w:val="00FD53A4"/>
    <w:rsid w:val="00FD6798"/>
    <w:rsid w:val="00FD724C"/>
    <w:rsid w:val="00FE0F44"/>
    <w:rsid w:val="00FE66B7"/>
    <w:rsid w:val="00FE6B3A"/>
    <w:rsid w:val="00FF0B30"/>
    <w:rsid w:val="00FF0F87"/>
    <w:rsid w:val="00FF601F"/>
    <w:rsid w:val="00FF7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style="mso-width-percent:400;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uiPriority="99"/>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6B4"/>
    <w:pPr>
      <w:widowControl w:val="0"/>
      <w:jc w:val="both"/>
    </w:pPr>
    <w:rPr>
      <w:kern w:val="2"/>
      <w:sz w:val="21"/>
      <w:szCs w:val="24"/>
    </w:rPr>
  </w:style>
  <w:style w:type="paragraph" w:styleId="1">
    <w:name w:val="heading 1"/>
    <w:basedOn w:val="a"/>
    <w:next w:val="a"/>
    <w:link w:val="10"/>
    <w:uiPriority w:val="9"/>
    <w:qFormat/>
    <w:rsid w:val="00CC5504"/>
    <w:pPr>
      <w:keepNext/>
      <w:outlineLvl w:val="0"/>
    </w:pPr>
    <w:rPr>
      <w:rFonts w:ascii="ＭＳ ゴシック" w:eastAsia="ＭＳ ゴシック" w:hAnsi="ＭＳ ゴシック" w:cstheme="majorBid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link w:val="a9"/>
    <w:rsid w:val="00B47190"/>
    <w:rPr>
      <w:rFonts w:ascii="Arial" w:eastAsia="ＭＳ ゴシック" w:hAnsi="Arial"/>
      <w:sz w:val="18"/>
      <w:szCs w:val="18"/>
    </w:rPr>
  </w:style>
  <w:style w:type="character" w:customStyle="1" w:styleId="a9">
    <w:name w:val="吹き出し (文字)"/>
    <w:link w:val="a8"/>
    <w:rsid w:val="00B47190"/>
    <w:rPr>
      <w:rFonts w:ascii="Arial" w:eastAsia="ＭＳ ゴシック" w:hAnsi="Arial" w:cs="Times New Roman"/>
      <w:kern w:val="2"/>
      <w:sz w:val="18"/>
      <w:szCs w:val="18"/>
    </w:rPr>
  </w:style>
  <w:style w:type="character" w:styleId="aa">
    <w:name w:val="annotation reference"/>
    <w:rsid w:val="00652394"/>
    <w:rPr>
      <w:sz w:val="18"/>
      <w:szCs w:val="18"/>
    </w:rPr>
  </w:style>
  <w:style w:type="paragraph" w:styleId="ab">
    <w:name w:val="annotation text"/>
    <w:basedOn w:val="a"/>
    <w:link w:val="ac"/>
    <w:rsid w:val="00652394"/>
    <w:pPr>
      <w:jc w:val="left"/>
    </w:pPr>
  </w:style>
  <w:style w:type="character" w:customStyle="1" w:styleId="ac">
    <w:name w:val="コメント文字列 (文字)"/>
    <w:link w:val="ab"/>
    <w:rsid w:val="00652394"/>
    <w:rPr>
      <w:kern w:val="2"/>
      <w:sz w:val="21"/>
      <w:szCs w:val="24"/>
    </w:rPr>
  </w:style>
  <w:style w:type="paragraph" w:styleId="ad">
    <w:name w:val="annotation subject"/>
    <w:basedOn w:val="ab"/>
    <w:next w:val="ab"/>
    <w:link w:val="ae"/>
    <w:rsid w:val="00652394"/>
    <w:rPr>
      <w:b/>
      <w:bCs/>
    </w:rPr>
  </w:style>
  <w:style w:type="character" w:customStyle="1" w:styleId="ae">
    <w:name w:val="コメント内容 (文字)"/>
    <w:link w:val="ad"/>
    <w:rsid w:val="00652394"/>
    <w:rPr>
      <w:b/>
      <w:bCs/>
      <w:kern w:val="2"/>
      <w:sz w:val="21"/>
      <w:szCs w:val="24"/>
    </w:rPr>
  </w:style>
  <w:style w:type="paragraph" w:styleId="af">
    <w:name w:val="Revision"/>
    <w:hidden/>
    <w:uiPriority w:val="99"/>
    <w:semiHidden/>
    <w:rsid w:val="00553566"/>
    <w:rPr>
      <w:kern w:val="2"/>
      <w:sz w:val="21"/>
      <w:szCs w:val="24"/>
    </w:rPr>
  </w:style>
  <w:style w:type="character" w:customStyle="1" w:styleId="a7">
    <w:name w:val="フッター (文字)"/>
    <w:link w:val="a6"/>
    <w:uiPriority w:val="99"/>
    <w:rsid w:val="00D062FC"/>
    <w:rPr>
      <w:kern w:val="2"/>
      <w:sz w:val="21"/>
      <w:szCs w:val="24"/>
    </w:rPr>
  </w:style>
  <w:style w:type="character" w:styleId="af0">
    <w:name w:val="Placeholder Text"/>
    <w:uiPriority w:val="99"/>
    <w:semiHidden/>
    <w:rsid w:val="00397BEB"/>
    <w:rPr>
      <w:color w:val="808080"/>
    </w:rPr>
  </w:style>
  <w:style w:type="character" w:styleId="af1">
    <w:name w:val="Emphasis"/>
    <w:uiPriority w:val="20"/>
    <w:qFormat/>
    <w:rsid w:val="008D1E2B"/>
    <w:rPr>
      <w:b/>
      <w:bCs/>
      <w:i w:val="0"/>
      <w:iCs w:val="0"/>
    </w:rPr>
  </w:style>
  <w:style w:type="character" w:customStyle="1" w:styleId="st1">
    <w:name w:val="st1"/>
    <w:rsid w:val="008D1E2B"/>
  </w:style>
  <w:style w:type="table" w:styleId="af2">
    <w:name w:val="Table Grid"/>
    <w:basedOn w:val="a1"/>
    <w:uiPriority w:val="59"/>
    <w:rsid w:val="00924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B1FEF"/>
    <w:pPr>
      <w:jc w:val="center"/>
    </w:pPr>
    <w:rPr>
      <w:rFonts w:ascii="ＭＳ ゴシック" w:eastAsia="ＭＳ ゴシック" w:hAnsi="ＭＳ ゴシック"/>
      <w:sz w:val="18"/>
      <w:szCs w:val="18"/>
    </w:rPr>
  </w:style>
  <w:style w:type="character" w:customStyle="1" w:styleId="af4">
    <w:name w:val="記 (文字)"/>
    <w:link w:val="af3"/>
    <w:uiPriority w:val="99"/>
    <w:rsid w:val="005B1FEF"/>
    <w:rPr>
      <w:rFonts w:ascii="ＭＳ ゴシック" w:eastAsia="ＭＳ ゴシック" w:hAnsi="ＭＳ ゴシック"/>
      <w:kern w:val="2"/>
      <w:sz w:val="18"/>
      <w:szCs w:val="18"/>
    </w:rPr>
  </w:style>
  <w:style w:type="paragraph" w:styleId="af5">
    <w:name w:val="Closing"/>
    <w:basedOn w:val="a"/>
    <w:link w:val="af6"/>
    <w:unhideWhenUsed/>
    <w:rsid w:val="005B1FEF"/>
    <w:pPr>
      <w:jc w:val="right"/>
    </w:pPr>
    <w:rPr>
      <w:rFonts w:ascii="ＭＳ ゴシック" w:eastAsia="ＭＳ ゴシック" w:hAnsi="ＭＳ ゴシック"/>
      <w:sz w:val="18"/>
      <w:szCs w:val="18"/>
    </w:rPr>
  </w:style>
  <w:style w:type="character" w:customStyle="1" w:styleId="af6">
    <w:name w:val="結語 (文字)"/>
    <w:link w:val="af5"/>
    <w:rsid w:val="005B1FEF"/>
    <w:rPr>
      <w:rFonts w:ascii="ＭＳ ゴシック" w:eastAsia="ＭＳ ゴシック" w:hAnsi="ＭＳ ゴシック"/>
      <w:kern w:val="2"/>
      <w:sz w:val="18"/>
      <w:szCs w:val="18"/>
    </w:rPr>
  </w:style>
  <w:style w:type="paragraph" w:customStyle="1" w:styleId="af7">
    <w:name w:val="標準(太郎文書スタイル)"/>
    <w:uiPriority w:val="99"/>
    <w:rsid w:val="00F47F81"/>
    <w:pPr>
      <w:widowControl w:val="0"/>
      <w:overflowPunct w:val="0"/>
      <w:adjustRightInd w:val="0"/>
      <w:jc w:val="both"/>
      <w:textAlignment w:val="baseline"/>
    </w:pPr>
    <w:rPr>
      <w:rFonts w:ascii="Times New Roman" w:hAnsi="Times New Roman" w:cs="ＭＳ 明朝"/>
      <w:color w:val="000000"/>
      <w:sz w:val="18"/>
      <w:szCs w:val="18"/>
    </w:rPr>
  </w:style>
  <w:style w:type="character" w:customStyle="1" w:styleId="10">
    <w:name w:val="見出し 1 (文字)"/>
    <w:basedOn w:val="a0"/>
    <w:link w:val="1"/>
    <w:uiPriority w:val="9"/>
    <w:rsid w:val="00CC5504"/>
    <w:rPr>
      <w:rFonts w:ascii="ＭＳ ゴシック" w:eastAsia="ＭＳ ゴシック" w:hAnsi="ＭＳ ゴシック" w:cstheme="majorBidi"/>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uiPriority="99"/>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6B4"/>
    <w:pPr>
      <w:widowControl w:val="0"/>
      <w:jc w:val="both"/>
    </w:pPr>
    <w:rPr>
      <w:kern w:val="2"/>
      <w:sz w:val="21"/>
      <w:szCs w:val="24"/>
    </w:rPr>
  </w:style>
  <w:style w:type="paragraph" w:styleId="1">
    <w:name w:val="heading 1"/>
    <w:basedOn w:val="a"/>
    <w:next w:val="a"/>
    <w:link w:val="10"/>
    <w:uiPriority w:val="9"/>
    <w:qFormat/>
    <w:rsid w:val="00CC5504"/>
    <w:pPr>
      <w:keepNext/>
      <w:outlineLvl w:val="0"/>
    </w:pPr>
    <w:rPr>
      <w:rFonts w:ascii="ＭＳ ゴシック" w:eastAsia="ＭＳ ゴシック" w:hAnsi="ＭＳ ゴシック" w:cstheme="majorBid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link w:val="a9"/>
    <w:rsid w:val="00B47190"/>
    <w:rPr>
      <w:rFonts w:ascii="Arial" w:eastAsia="ＭＳ ゴシック" w:hAnsi="Arial"/>
      <w:sz w:val="18"/>
      <w:szCs w:val="18"/>
    </w:rPr>
  </w:style>
  <w:style w:type="character" w:customStyle="1" w:styleId="a9">
    <w:name w:val="吹き出し (文字)"/>
    <w:link w:val="a8"/>
    <w:rsid w:val="00B47190"/>
    <w:rPr>
      <w:rFonts w:ascii="Arial" w:eastAsia="ＭＳ ゴシック" w:hAnsi="Arial" w:cs="Times New Roman"/>
      <w:kern w:val="2"/>
      <w:sz w:val="18"/>
      <w:szCs w:val="18"/>
    </w:rPr>
  </w:style>
  <w:style w:type="character" w:styleId="aa">
    <w:name w:val="annotation reference"/>
    <w:rsid w:val="00652394"/>
    <w:rPr>
      <w:sz w:val="18"/>
      <w:szCs w:val="18"/>
    </w:rPr>
  </w:style>
  <w:style w:type="paragraph" w:styleId="ab">
    <w:name w:val="annotation text"/>
    <w:basedOn w:val="a"/>
    <w:link w:val="ac"/>
    <w:rsid w:val="00652394"/>
    <w:pPr>
      <w:jc w:val="left"/>
    </w:pPr>
  </w:style>
  <w:style w:type="character" w:customStyle="1" w:styleId="ac">
    <w:name w:val="コメント文字列 (文字)"/>
    <w:link w:val="ab"/>
    <w:rsid w:val="00652394"/>
    <w:rPr>
      <w:kern w:val="2"/>
      <w:sz w:val="21"/>
      <w:szCs w:val="24"/>
    </w:rPr>
  </w:style>
  <w:style w:type="paragraph" w:styleId="ad">
    <w:name w:val="annotation subject"/>
    <w:basedOn w:val="ab"/>
    <w:next w:val="ab"/>
    <w:link w:val="ae"/>
    <w:rsid w:val="00652394"/>
    <w:rPr>
      <w:b/>
      <w:bCs/>
    </w:rPr>
  </w:style>
  <w:style w:type="character" w:customStyle="1" w:styleId="ae">
    <w:name w:val="コメント内容 (文字)"/>
    <w:link w:val="ad"/>
    <w:rsid w:val="00652394"/>
    <w:rPr>
      <w:b/>
      <w:bCs/>
      <w:kern w:val="2"/>
      <w:sz w:val="21"/>
      <w:szCs w:val="24"/>
    </w:rPr>
  </w:style>
  <w:style w:type="paragraph" w:styleId="af">
    <w:name w:val="Revision"/>
    <w:hidden/>
    <w:uiPriority w:val="99"/>
    <w:semiHidden/>
    <w:rsid w:val="00553566"/>
    <w:rPr>
      <w:kern w:val="2"/>
      <w:sz w:val="21"/>
      <w:szCs w:val="24"/>
    </w:rPr>
  </w:style>
  <w:style w:type="character" w:customStyle="1" w:styleId="a7">
    <w:name w:val="フッター (文字)"/>
    <w:link w:val="a6"/>
    <w:uiPriority w:val="99"/>
    <w:rsid w:val="00D062FC"/>
    <w:rPr>
      <w:kern w:val="2"/>
      <w:sz w:val="21"/>
      <w:szCs w:val="24"/>
    </w:rPr>
  </w:style>
  <w:style w:type="character" w:styleId="af0">
    <w:name w:val="Placeholder Text"/>
    <w:uiPriority w:val="99"/>
    <w:semiHidden/>
    <w:rsid w:val="00397BEB"/>
    <w:rPr>
      <w:color w:val="808080"/>
    </w:rPr>
  </w:style>
  <w:style w:type="character" w:styleId="af1">
    <w:name w:val="Emphasis"/>
    <w:uiPriority w:val="20"/>
    <w:qFormat/>
    <w:rsid w:val="008D1E2B"/>
    <w:rPr>
      <w:b/>
      <w:bCs/>
      <w:i w:val="0"/>
      <w:iCs w:val="0"/>
    </w:rPr>
  </w:style>
  <w:style w:type="character" w:customStyle="1" w:styleId="st1">
    <w:name w:val="st1"/>
    <w:rsid w:val="008D1E2B"/>
  </w:style>
  <w:style w:type="table" w:styleId="af2">
    <w:name w:val="Table Grid"/>
    <w:basedOn w:val="a1"/>
    <w:uiPriority w:val="59"/>
    <w:rsid w:val="00924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B1FEF"/>
    <w:pPr>
      <w:jc w:val="center"/>
    </w:pPr>
    <w:rPr>
      <w:rFonts w:ascii="ＭＳ ゴシック" w:eastAsia="ＭＳ ゴシック" w:hAnsi="ＭＳ ゴシック"/>
      <w:sz w:val="18"/>
      <w:szCs w:val="18"/>
    </w:rPr>
  </w:style>
  <w:style w:type="character" w:customStyle="1" w:styleId="af4">
    <w:name w:val="記 (文字)"/>
    <w:link w:val="af3"/>
    <w:uiPriority w:val="99"/>
    <w:rsid w:val="005B1FEF"/>
    <w:rPr>
      <w:rFonts w:ascii="ＭＳ ゴシック" w:eastAsia="ＭＳ ゴシック" w:hAnsi="ＭＳ ゴシック"/>
      <w:kern w:val="2"/>
      <w:sz w:val="18"/>
      <w:szCs w:val="18"/>
    </w:rPr>
  </w:style>
  <w:style w:type="paragraph" w:styleId="af5">
    <w:name w:val="Closing"/>
    <w:basedOn w:val="a"/>
    <w:link w:val="af6"/>
    <w:unhideWhenUsed/>
    <w:rsid w:val="005B1FEF"/>
    <w:pPr>
      <w:jc w:val="right"/>
    </w:pPr>
    <w:rPr>
      <w:rFonts w:ascii="ＭＳ ゴシック" w:eastAsia="ＭＳ ゴシック" w:hAnsi="ＭＳ ゴシック"/>
      <w:sz w:val="18"/>
      <w:szCs w:val="18"/>
    </w:rPr>
  </w:style>
  <w:style w:type="character" w:customStyle="1" w:styleId="af6">
    <w:name w:val="結語 (文字)"/>
    <w:link w:val="af5"/>
    <w:rsid w:val="005B1FEF"/>
    <w:rPr>
      <w:rFonts w:ascii="ＭＳ ゴシック" w:eastAsia="ＭＳ ゴシック" w:hAnsi="ＭＳ ゴシック"/>
      <w:kern w:val="2"/>
      <w:sz w:val="18"/>
      <w:szCs w:val="18"/>
    </w:rPr>
  </w:style>
  <w:style w:type="paragraph" w:customStyle="1" w:styleId="af7">
    <w:name w:val="標準(太郎文書スタイル)"/>
    <w:uiPriority w:val="99"/>
    <w:rsid w:val="00F47F81"/>
    <w:pPr>
      <w:widowControl w:val="0"/>
      <w:overflowPunct w:val="0"/>
      <w:adjustRightInd w:val="0"/>
      <w:jc w:val="both"/>
      <w:textAlignment w:val="baseline"/>
    </w:pPr>
    <w:rPr>
      <w:rFonts w:ascii="Times New Roman" w:hAnsi="Times New Roman" w:cs="ＭＳ 明朝"/>
      <w:color w:val="000000"/>
      <w:sz w:val="18"/>
      <w:szCs w:val="18"/>
    </w:rPr>
  </w:style>
  <w:style w:type="character" w:customStyle="1" w:styleId="10">
    <w:name w:val="見出し 1 (文字)"/>
    <w:basedOn w:val="a0"/>
    <w:link w:val="1"/>
    <w:uiPriority w:val="9"/>
    <w:rsid w:val="00CC5504"/>
    <w:rPr>
      <w:rFonts w:ascii="ＭＳ ゴシック" w:eastAsia="ＭＳ ゴシック" w:hAnsi="ＭＳ ゴシック" w:cstheme="maj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039073">
      <w:bodyDiv w:val="1"/>
      <w:marLeft w:val="0"/>
      <w:marRight w:val="0"/>
      <w:marTop w:val="0"/>
      <w:marBottom w:val="0"/>
      <w:divBdr>
        <w:top w:val="none" w:sz="0" w:space="0" w:color="auto"/>
        <w:left w:val="none" w:sz="0" w:space="0" w:color="auto"/>
        <w:bottom w:val="none" w:sz="0" w:space="0" w:color="auto"/>
        <w:right w:val="none" w:sz="0" w:space="0" w:color="auto"/>
      </w:divBdr>
    </w:div>
    <w:div w:id="783502153">
      <w:bodyDiv w:val="1"/>
      <w:marLeft w:val="0"/>
      <w:marRight w:val="0"/>
      <w:marTop w:val="0"/>
      <w:marBottom w:val="0"/>
      <w:divBdr>
        <w:top w:val="none" w:sz="0" w:space="0" w:color="auto"/>
        <w:left w:val="none" w:sz="0" w:space="0" w:color="auto"/>
        <w:bottom w:val="none" w:sz="0" w:space="0" w:color="auto"/>
        <w:right w:val="none" w:sz="0" w:space="0" w:color="auto"/>
      </w:divBdr>
    </w:div>
    <w:div w:id="143065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1649F-C0E8-40CB-9ECB-C587A8EFF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2066</Words>
  <Characters>648</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2709</CharactersWithSpaces>
  <SharedDoc>false</SharedDoc>
  <HLinks>
    <vt:vector size="12" baseType="variant">
      <vt:variant>
        <vt:i4>635184574</vt:i4>
      </vt:variant>
      <vt:variant>
        <vt:i4>3</vt:i4>
      </vt:variant>
      <vt:variant>
        <vt:i4>0</vt:i4>
      </vt:variant>
      <vt:variant>
        <vt:i4>5</vt:i4>
      </vt:variant>
      <vt:variant>
        <vt:lpwstr>mailto:○○@pmda.go.jp</vt:lpwstr>
      </vt:variant>
      <vt:variant>
        <vt:lpwstr/>
      </vt:variant>
      <vt:variant>
        <vt:i4>5111872</vt:i4>
      </vt:variant>
      <vt:variant>
        <vt:i4>0</vt:i4>
      </vt:variant>
      <vt:variant>
        <vt:i4>0</vt:i4>
      </vt:variant>
      <vt:variant>
        <vt:i4>5</vt:i4>
      </vt:variant>
      <vt:variant>
        <vt:lpwstr>http://www.pmda.go.jp/relief-services/index.html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岸塲 真理</dc:creator>
  <cp:lastModifiedBy>櫻田</cp:lastModifiedBy>
  <cp:revision>6</cp:revision>
  <cp:lastPrinted>2018-02-28T07:51:00Z</cp:lastPrinted>
  <dcterms:created xsi:type="dcterms:W3CDTF">2018-02-28T08:06:00Z</dcterms:created>
  <dcterms:modified xsi:type="dcterms:W3CDTF">2018-12-14T05:46:00Z</dcterms:modified>
</cp:coreProperties>
</file>